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9EC" w:rsidRPr="000A29EC" w:rsidRDefault="000A29EC" w:rsidP="000A29EC">
      <w:pPr>
        <w:jc w:val="center"/>
        <w:rPr>
          <w:rFonts w:ascii="Times New Roman" w:hAnsi="Times New Roman" w:cs="Times New Roman"/>
          <w:b/>
        </w:rPr>
      </w:pPr>
      <w:r w:rsidRPr="000A29EC">
        <w:rPr>
          <w:rFonts w:ascii="Times New Roman" w:hAnsi="Times New Roman" w:cs="Times New Roman"/>
          <w:b/>
        </w:rPr>
        <w:t>Samedi 30 avril et dimanche 1</w:t>
      </w:r>
      <w:r w:rsidRPr="000A29EC">
        <w:rPr>
          <w:rFonts w:ascii="Times New Roman" w:hAnsi="Times New Roman" w:cs="Times New Roman"/>
          <w:b/>
          <w:vertAlign w:val="superscript"/>
        </w:rPr>
        <w:t>er</w:t>
      </w:r>
      <w:r w:rsidRPr="000A29EC">
        <w:rPr>
          <w:rFonts w:ascii="Times New Roman" w:hAnsi="Times New Roman" w:cs="Times New Roman"/>
          <w:b/>
        </w:rPr>
        <w:t xml:space="preserve"> mai : un week-e</w:t>
      </w:r>
      <w:bookmarkStart w:id="0" w:name="_GoBack"/>
      <w:bookmarkEnd w:id="0"/>
      <w:r w:rsidRPr="000A29EC">
        <w:rPr>
          <w:rFonts w:ascii="Times New Roman" w:hAnsi="Times New Roman" w:cs="Times New Roman"/>
          <w:b/>
        </w:rPr>
        <w:t xml:space="preserve">nd de sorties </w:t>
      </w:r>
      <w:proofErr w:type="spellStart"/>
      <w:r w:rsidRPr="000A29EC">
        <w:rPr>
          <w:rFonts w:ascii="Times New Roman" w:hAnsi="Times New Roman" w:cs="Times New Roman"/>
          <w:b/>
        </w:rPr>
        <w:t>orchidophiles</w:t>
      </w:r>
      <w:proofErr w:type="spellEnd"/>
      <w:r w:rsidRPr="000A29EC">
        <w:rPr>
          <w:rFonts w:ascii="Times New Roman" w:hAnsi="Times New Roman" w:cs="Times New Roman"/>
          <w:b/>
        </w:rPr>
        <w:t xml:space="preserve"> en Charente</w:t>
      </w:r>
    </w:p>
    <w:p w:rsidR="000A29EC" w:rsidRDefault="000A29EC" w:rsidP="009965E1">
      <w:pPr>
        <w:jc w:val="both"/>
        <w:rPr>
          <w:rFonts w:ascii="Times New Roman" w:hAnsi="Times New Roman" w:cs="Times New Roman"/>
        </w:rPr>
      </w:pPr>
    </w:p>
    <w:p w:rsidR="003D65CE" w:rsidRDefault="00664F07" w:rsidP="009965E1">
      <w:pPr>
        <w:jc w:val="both"/>
        <w:rPr>
          <w:rFonts w:ascii="Times New Roman" w:hAnsi="Times New Roman" w:cs="Times New Roman"/>
          <w:i/>
        </w:rPr>
      </w:pPr>
      <w:r w:rsidRPr="00451F33">
        <w:rPr>
          <w:rFonts w:ascii="Times New Roman" w:hAnsi="Times New Roman" w:cs="Times New Roman"/>
          <w:i/>
        </w:rPr>
        <w:t xml:space="preserve">Chaque année, la SFO-PCV et le CEN-16 organisent une sortie grand-public sur chacun des sites </w:t>
      </w:r>
      <w:proofErr w:type="spellStart"/>
      <w:r w:rsidRPr="00451F33">
        <w:rPr>
          <w:rFonts w:ascii="Times New Roman" w:hAnsi="Times New Roman" w:cs="Times New Roman"/>
          <w:i/>
        </w:rPr>
        <w:t>natura</w:t>
      </w:r>
      <w:proofErr w:type="spellEnd"/>
      <w:r w:rsidRPr="00451F33">
        <w:rPr>
          <w:rFonts w:ascii="Times New Roman" w:hAnsi="Times New Roman" w:cs="Times New Roman"/>
          <w:i/>
        </w:rPr>
        <w:t xml:space="preserve"> 2000 des « Coteaux entre </w:t>
      </w:r>
      <w:proofErr w:type="spellStart"/>
      <w:r w:rsidRPr="00451F33">
        <w:rPr>
          <w:rFonts w:ascii="Times New Roman" w:hAnsi="Times New Roman" w:cs="Times New Roman"/>
          <w:i/>
        </w:rPr>
        <w:t>Marsac</w:t>
      </w:r>
      <w:proofErr w:type="spellEnd"/>
      <w:r w:rsidRPr="00451F33">
        <w:rPr>
          <w:rFonts w:ascii="Times New Roman" w:hAnsi="Times New Roman" w:cs="Times New Roman"/>
          <w:i/>
        </w:rPr>
        <w:t xml:space="preserve"> et les </w:t>
      </w:r>
      <w:proofErr w:type="spellStart"/>
      <w:r w:rsidRPr="00451F33">
        <w:rPr>
          <w:rFonts w:ascii="Times New Roman" w:hAnsi="Times New Roman" w:cs="Times New Roman"/>
          <w:i/>
        </w:rPr>
        <w:t>Bouchauds</w:t>
      </w:r>
      <w:proofErr w:type="spellEnd"/>
      <w:r w:rsidRPr="00451F33">
        <w:rPr>
          <w:rFonts w:ascii="Times New Roman" w:hAnsi="Times New Roman" w:cs="Times New Roman"/>
          <w:i/>
        </w:rPr>
        <w:t xml:space="preserve"> » et  des « Coteaux du </w:t>
      </w:r>
      <w:proofErr w:type="spellStart"/>
      <w:r w:rsidRPr="00451F33">
        <w:rPr>
          <w:rFonts w:ascii="Times New Roman" w:hAnsi="Times New Roman" w:cs="Times New Roman"/>
          <w:i/>
        </w:rPr>
        <w:t>Montmorélien</w:t>
      </w:r>
      <w:proofErr w:type="spellEnd"/>
      <w:r w:rsidRPr="00451F33">
        <w:rPr>
          <w:rFonts w:ascii="Times New Roman" w:hAnsi="Times New Roman" w:cs="Times New Roman"/>
          <w:i/>
        </w:rPr>
        <w:t> ». Le CEN-16 étant animateur de ces 2 sites.</w:t>
      </w:r>
    </w:p>
    <w:p w:rsidR="00451F33" w:rsidRPr="00451F33" w:rsidRDefault="00451F33" w:rsidP="009965E1">
      <w:pPr>
        <w:jc w:val="both"/>
        <w:rPr>
          <w:rFonts w:ascii="Times New Roman" w:hAnsi="Times New Roman" w:cs="Times New Roman"/>
          <w:i/>
        </w:rPr>
      </w:pPr>
      <w:r>
        <w:rPr>
          <w:rFonts w:ascii="Times New Roman" w:hAnsi="Times New Roman" w:cs="Times New Roman"/>
          <w:i/>
          <w:noProof/>
        </w:rPr>
        <w:drawing>
          <wp:inline distT="0" distB="0" distL="0" distR="0">
            <wp:extent cx="5760720" cy="3590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590925"/>
                    </a:xfrm>
                    <a:prstGeom prst="rect">
                      <a:avLst/>
                    </a:prstGeom>
                  </pic:spPr>
                </pic:pic>
              </a:graphicData>
            </a:graphic>
          </wp:inline>
        </w:drawing>
      </w:r>
    </w:p>
    <w:p w:rsidR="00664F07" w:rsidRDefault="00664F07" w:rsidP="009965E1">
      <w:pPr>
        <w:jc w:val="both"/>
        <w:rPr>
          <w:rFonts w:ascii="Times New Roman" w:hAnsi="Times New Roman" w:cs="Times New Roman"/>
        </w:rPr>
      </w:pPr>
      <w:r>
        <w:rPr>
          <w:rFonts w:ascii="Times New Roman" w:hAnsi="Times New Roman" w:cs="Times New Roman"/>
        </w:rPr>
        <w:t xml:space="preserve">Cette année, les lieux de visite  retenus ont été, respectivement, les « Coteaux de chez </w:t>
      </w:r>
      <w:proofErr w:type="spellStart"/>
      <w:r>
        <w:rPr>
          <w:rFonts w:ascii="Times New Roman" w:hAnsi="Times New Roman" w:cs="Times New Roman"/>
        </w:rPr>
        <w:t>Bertit</w:t>
      </w:r>
      <w:proofErr w:type="spellEnd"/>
      <w:r>
        <w:rPr>
          <w:rFonts w:ascii="Times New Roman" w:hAnsi="Times New Roman" w:cs="Times New Roman"/>
        </w:rPr>
        <w:t xml:space="preserve"> » le 30 avril, puis le </w:t>
      </w:r>
      <w:r w:rsidR="009A0CB1">
        <w:rPr>
          <w:rFonts w:ascii="Times New Roman" w:hAnsi="Times New Roman" w:cs="Times New Roman"/>
        </w:rPr>
        <w:t>coteau de « Chez Foucaud » le 1</w:t>
      </w:r>
      <w:r>
        <w:rPr>
          <w:rFonts w:ascii="Times New Roman" w:hAnsi="Times New Roman" w:cs="Times New Roman"/>
        </w:rPr>
        <w:t xml:space="preserve">er mai. Dans les deux cas, les participants ont pu apprécier des floraisons remarquables par le nombre et la qualité des plantes, du fait des pluies survenues quelques jours plus tôt, </w:t>
      </w:r>
      <w:r w:rsidR="00D4442F">
        <w:rPr>
          <w:rFonts w:ascii="Times New Roman" w:hAnsi="Times New Roman" w:cs="Times New Roman"/>
        </w:rPr>
        <w:t>lesquelles</w:t>
      </w:r>
      <w:r>
        <w:rPr>
          <w:rFonts w:ascii="Times New Roman" w:hAnsi="Times New Roman" w:cs="Times New Roman"/>
        </w:rPr>
        <w:t xml:space="preserve"> ont donné un bel élan à la végétation, après un début de printemps particulièrement sec.</w:t>
      </w:r>
    </w:p>
    <w:p w:rsidR="00664F07" w:rsidRPr="00B105A1" w:rsidRDefault="00664F07" w:rsidP="009965E1">
      <w:pPr>
        <w:jc w:val="both"/>
        <w:rPr>
          <w:rFonts w:ascii="Times New Roman" w:hAnsi="Times New Roman" w:cs="Times New Roman"/>
          <w:b/>
          <w:u w:val="single"/>
        </w:rPr>
      </w:pPr>
      <w:r w:rsidRPr="00B105A1">
        <w:rPr>
          <w:rFonts w:ascii="Times New Roman" w:hAnsi="Times New Roman" w:cs="Times New Roman"/>
          <w:b/>
          <w:u w:val="single"/>
        </w:rPr>
        <w:t xml:space="preserve">Samedi 30 avril après-midi, à </w:t>
      </w:r>
      <w:proofErr w:type="spellStart"/>
      <w:r w:rsidRPr="00B105A1">
        <w:rPr>
          <w:rFonts w:ascii="Times New Roman" w:hAnsi="Times New Roman" w:cs="Times New Roman"/>
          <w:b/>
          <w:u w:val="single"/>
        </w:rPr>
        <w:t>Marsac</w:t>
      </w:r>
      <w:proofErr w:type="spellEnd"/>
      <w:r w:rsidRPr="00B105A1">
        <w:rPr>
          <w:rFonts w:ascii="Times New Roman" w:hAnsi="Times New Roman" w:cs="Times New Roman"/>
          <w:b/>
          <w:u w:val="single"/>
        </w:rPr>
        <w:t>.</w:t>
      </w:r>
    </w:p>
    <w:p w:rsidR="00664F07" w:rsidRDefault="00664F07" w:rsidP="009965E1">
      <w:pPr>
        <w:jc w:val="both"/>
        <w:rPr>
          <w:rFonts w:ascii="Times New Roman" w:hAnsi="Times New Roman" w:cs="Times New Roman"/>
        </w:rPr>
      </w:pPr>
      <w:r>
        <w:rPr>
          <w:rFonts w:ascii="Times New Roman" w:hAnsi="Times New Roman" w:cs="Times New Roman"/>
        </w:rPr>
        <w:t xml:space="preserve">Au RV de 14h30, 60 personnes sont présentes devant la Mairie de </w:t>
      </w:r>
      <w:proofErr w:type="spellStart"/>
      <w:r>
        <w:rPr>
          <w:rFonts w:ascii="Times New Roman" w:hAnsi="Times New Roman" w:cs="Times New Roman"/>
        </w:rPr>
        <w:t>Marsac</w:t>
      </w:r>
      <w:proofErr w:type="spellEnd"/>
      <w:r>
        <w:rPr>
          <w:rFonts w:ascii="Times New Roman" w:hAnsi="Times New Roman" w:cs="Times New Roman"/>
        </w:rPr>
        <w:t xml:space="preserve"> ! Il faut dire, qu’en plus des informations diffusées par les deux structures organisatrices, la Municipalité </w:t>
      </w:r>
      <w:r w:rsidR="00686418">
        <w:rPr>
          <w:rFonts w:ascii="Times New Roman" w:hAnsi="Times New Roman" w:cs="Times New Roman"/>
        </w:rPr>
        <w:t>avait invité</w:t>
      </w:r>
      <w:r w:rsidR="00686418" w:rsidRPr="00686418">
        <w:rPr>
          <w:rFonts w:ascii="Times New Roman" w:hAnsi="Times New Roman" w:cs="Times New Roman"/>
        </w:rPr>
        <w:t xml:space="preserve"> </w:t>
      </w:r>
      <w:r w:rsidR="00686418">
        <w:rPr>
          <w:rFonts w:ascii="Times New Roman" w:hAnsi="Times New Roman" w:cs="Times New Roman"/>
        </w:rPr>
        <w:t>les habitants de la commune, affiche à l’appu</w:t>
      </w:r>
      <w:r w:rsidR="00F0339C">
        <w:rPr>
          <w:rFonts w:ascii="Times New Roman" w:hAnsi="Times New Roman" w:cs="Times New Roman"/>
        </w:rPr>
        <w:t>i</w:t>
      </w:r>
      <w:r w:rsidR="00686418">
        <w:rPr>
          <w:rFonts w:ascii="Times New Roman" w:hAnsi="Times New Roman" w:cs="Times New Roman"/>
        </w:rPr>
        <w:t>!</w:t>
      </w:r>
    </w:p>
    <w:p w:rsidR="00F0339C" w:rsidRDefault="00F0339C" w:rsidP="009965E1">
      <w:pPr>
        <w:jc w:val="both"/>
        <w:rPr>
          <w:rFonts w:ascii="Times New Roman" w:hAnsi="Times New Roman" w:cs="Times New Roman"/>
        </w:rPr>
      </w:pPr>
      <w:r>
        <w:rPr>
          <w:rFonts w:ascii="Times New Roman" w:hAnsi="Times New Roman" w:cs="Times New Roman"/>
        </w:rPr>
        <w:t xml:space="preserve">Après le mot de bienvenue de M. le Maire, Cécile Tartare, animatrice du site pour le CEN-16 et J-M Mathé, pour la SFO-PCV, expliquent le déroulement de la sortie. Ils </w:t>
      </w:r>
      <w:r w:rsidR="00B105A1">
        <w:rPr>
          <w:rFonts w:ascii="Times New Roman" w:hAnsi="Times New Roman" w:cs="Times New Roman"/>
        </w:rPr>
        <w:t>l’</w:t>
      </w:r>
      <w:r>
        <w:rPr>
          <w:rFonts w:ascii="Times New Roman" w:hAnsi="Times New Roman" w:cs="Times New Roman"/>
        </w:rPr>
        <w:t>animeront avec M</w:t>
      </w:r>
      <w:r w:rsidR="00D4442F">
        <w:rPr>
          <w:rFonts w:ascii="Times New Roman" w:hAnsi="Times New Roman" w:cs="Times New Roman"/>
        </w:rPr>
        <w:t>arie-France</w:t>
      </w:r>
      <w:r>
        <w:rPr>
          <w:rFonts w:ascii="Times New Roman" w:hAnsi="Times New Roman" w:cs="Times New Roman"/>
        </w:rPr>
        <w:t xml:space="preserve">. </w:t>
      </w:r>
      <w:proofErr w:type="spellStart"/>
      <w:r>
        <w:rPr>
          <w:rFonts w:ascii="Times New Roman" w:hAnsi="Times New Roman" w:cs="Times New Roman"/>
        </w:rPr>
        <w:t>Parascandolo</w:t>
      </w:r>
      <w:proofErr w:type="spellEnd"/>
      <w:r>
        <w:rPr>
          <w:rFonts w:ascii="Times New Roman" w:hAnsi="Times New Roman" w:cs="Times New Roman"/>
        </w:rPr>
        <w:t>, J</w:t>
      </w:r>
      <w:r w:rsidR="00D4442F">
        <w:rPr>
          <w:rFonts w:ascii="Times New Roman" w:hAnsi="Times New Roman" w:cs="Times New Roman"/>
        </w:rPr>
        <w:t>ean-Paul</w:t>
      </w:r>
      <w:r>
        <w:rPr>
          <w:rFonts w:ascii="Times New Roman" w:hAnsi="Times New Roman" w:cs="Times New Roman"/>
        </w:rPr>
        <w:t xml:space="preserve"> Bourgeois, Patrice </w:t>
      </w:r>
      <w:proofErr w:type="spellStart"/>
      <w:r>
        <w:rPr>
          <w:rFonts w:ascii="Times New Roman" w:hAnsi="Times New Roman" w:cs="Times New Roman"/>
        </w:rPr>
        <w:t>Lavoué</w:t>
      </w:r>
      <w:proofErr w:type="spellEnd"/>
      <w:r>
        <w:rPr>
          <w:rFonts w:ascii="Times New Roman" w:hAnsi="Times New Roman" w:cs="Times New Roman"/>
        </w:rPr>
        <w:t xml:space="preserve"> et André </w:t>
      </w:r>
      <w:proofErr w:type="spellStart"/>
      <w:r>
        <w:rPr>
          <w:rFonts w:ascii="Times New Roman" w:hAnsi="Times New Roman" w:cs="Times New Roman"/>
        </w:rPr>
        <w:t>Merlet</w:t>
      </w:r>
      <w:proofErr w:type="spellEnd"/>
      <w:r>
        <w:rPr>
          <w:rFonts w:ascii="Times New Roman" w:hAnsi="Times New Roman" w:cs="Times New Roman"/>
        </w:rPr>
        <w:t xml:space="preserve">, de la SFO. Trois groupes seront constitués, encadrés </w:t>
      </w:r>
      <w:r w:rsidR="002661A9">
        <w:rPr>
          <w:rFonts w:ascii="Times New Roman" w:hAnsi="Times New Roman" w:cs="Times New Roman"/>
        </w:rPr>
        <w:t>chacun par deux personnes.</w:t>
      </w:r>
    </w:p>
    <w:p w:rsidR="00F0339C" w:rsidRDefault="00F0339C" w:rsidP="009965E1">
      <w:pPr>
        <w:jc w:val="both"/>
        <w:rPr>
          <w:rFonts w:ascii="Times New Roman" w:hAnsi="Times New Roman" w:cs="Times New Roman"/>
        </w:rPr>
      </w:pPr>
      <w:r>
        <w:rPr>
          <w:rFonts w:ascii="Times New Roman" w:hAnsi="Times New Roman" w:cs="Times New Roman"/>
        </w:rPr>
        <w:t>Quelques mi</w:t>
      </w:r>
      <w:r w:rsidR="003910A9">
        <w:rPr>
          <w:rFonts w:ascii="Times New Roman" w:hAnsi="Times New Roman" w:cs="Times New Roman"/>
        </w:rPr>
        <w:t xml:space="preserve">nutes de covoiturage amènent les participants </w:t>
      </w:r>
      <w:r>
        <w:rPr>
          <w:rFonts w:ascii="Times New Roman" w:hAnsi="Times New Roman" w:cs="Times New Roman"/>
        </w:rPr>
        <w:t xml:space="preserve">en contrebas du village de Chez </w:t>
      </w:r>
      <w:proofErr w:type="spellStart"/>
      <w:r>
        <w:rPr>
          <w:rFonts w:ascii="Times New Roman" w:hAnsi="Times New Roman" w:cs="Times New Roman"/>
        </w:rPr>
        <w:t>Bertit</w:t>
      </w:r>
      <w:proofErr w:type="spellEnd"/>
      <w:r>
        <w:rPr>
          <w:rFonts w:ascii="Times New Roman" w:hAnsi="Times New Roman" w:cs="Times New Roman"/>
        </w:rPr>
        <w:t xml:space="preserve">, près d’une ancienne </w:t>
      </w:r>
      <w:r w:rsidR="0082585C">
        <w:rPr>
          <w:rFonts w:ascii="Times New Roman" w:hAnsi="Times New Roman" w:cs="Times New Roman"/>
        </w:rPr>
        <w:t>décharge</w:t>
      </w:r>
      <w:r>
        <w:rPr>
          <w:rFonts w:ascii="Times New Roman" w:hAnsi="Times New Roman" w:cs="Times New Roman"/>
        </w:rPr>
        <w:t xml:space="preserve"> de CALITOM, r</w:t>
      </w:r>
      <w:r w:rsidR="00941FEA">
        <w:rPr>
          <w:rFonts w:ascii="Times New Roman" w:hAnsi="Times New Roman" w:cs="Times New Roman"/>
        </w:rPr>
        <w:t xml:space="preserve">éhabilitée avec un circuit </w:t>
      </w:r>
      <w:r w:rsidR="001461D9">
        <w:rPr>
          <w:rFonts w:ascii="Times New Roman" w:hAnsi="Times New Roman" w:cs="Times New Roman"/>
        </w:rPr>
        <w:t>VTT.</w:t>
      </w:r>
    </w:p>
    <w:p w:rsidR="00451F33" w:rsidRDefault="007823BD" w:rsidP="009965E1">
      <w:pPr>
        <w:jc w:val="both"/>
        <w:rPr>
          <w:rFonts w:ascii="Times New Roman" w:hAnsi="Times New Roman" w:cs="Times New Roman"/>
        </w:rPr>
      </w:pPr>
      <w:r>
        <w:rPr>
          <w:rFonts w:ascii="Times New Roman" w:hAnsi="Times New Roman" w:cs="Times New Roman"/>
        </w:rPr>
        <w:lastRenderedPageBreak/>
        <w:t xml:space="preserve">C’est l’occasion, avant le départ pour la randonnée, </w:t>
      </w:r>
      <w:r w:rsidR="0082585C">
        <w:rPr>
          <w:rFonts w:ascii="Times New Roman" w:hAnsi="Times New Roman" w:cs="Times New Roman"/>
        </w:rPr>
        <w:t xml:space="preserve">de rappeler ce qu’est le réseau </w:t>
      </w:r>
      <w:proofErr w:type="spellStart"/>
      <w:r w:rsidR="0082585C">
        <w:rPr>
          <w:rFonts w:ascii="Times New Roman" w:hAnsi="Times New Roman" w:cs="Times New Roman"/>
        </w:rPr>
        <w:t>natura</w:t>
      </w:r>
      <w:proofErr w:type="spellEnd"/>
      <w:r w:rsidR="0082585C">
        <w:rPr>
          <w:rFonts w:ascii="Times New Roman" w:hAnsi="Times New Roman" w:cs="Times New Roman"/>
        </w:rPr>
        <w:t xml:space="preserve"> 2000 et de souligner le fait que tous les aménagements qui y sont liés sont </w:t>
      </w:r>
      <w:r w:rsidR="002661A9">
        <w:rPr>
          <w:rFonts w:ascii="Times New Roman" w:hAnsi="Times New Roman" w:cs="Times New Roman"/>
        </w:rPr>
        <w:t>décidés</w:t>
      </w:r>
      <w:r w:rsidR="0082585C">
        <w:rPr>
          <w:rFonts w:ascii="Times New Roman" w:hAnsi="Times New Roman" w:cs="Times New Roman"/>
        </w:rPr>
        <w:t xml:space="preserve"> de façon contractuelle, avec les propriétaires des sites</w:t>
      </w:r>
      <w:r w:rsidR="00451F33">
        <w:rPr>
          <w:rFonts w:ascii="Times New Roman" w:hAnsi="Times New Roman" w:cs="Times New Roman"/>
        </w:rPr>
        <w:t>.</w:t>
      </w:r>
    </w:p>
    <w:p w:rsidR="00451F33" w:rsidRDefault="00451F33" w:rsidP="009965E1">
      <w:pPr>
        <w:jc w:val="both"/>
        <w:rPr>
          <w:rFonts w:ascii="Times New Roman" w:hAnsi="Times New Roman" w:cs="Times New Roman"/>
        </w:rPr>
      </w:pPr>
      <w:r>
        <w:rPr>
          <w:rFonts w:ascii="Times New Roman" w:hAnsi="Times New Roman" w:cs="Times New Roman"/>
          <w:noProof/>
        </w:rPr>
        <w:drawing>
          <wp:inline distT="0" distB="0" distL="0" distR="0">
            <wp:extent cx="5760720" cy="33064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306445"/>
                    </a:xfrm>
                    <a:prstGeom prst="rect">
                      <a:avLst/>
                    </a:prstGeom>
                  </pic:spPr>
                </pic:pic>
              </a:graphicData>
            </a:graphic>
          </wp:inline>
        </w:drawing>
      </w:r>
    </w:p>
    <w:p w:rsidR="007823BD" w:rsidRDefault="0082585C" w:rsidP="009965E1">
      <w:pPr>
        <w:jc w:val="both"/>
        <w:rPr>
          <w:rFonts w:ascii="Times New Roman" w:hAnsi="Times New Roman" w:cs="Times New Roman"/>
        </w:rPr>
      </w:pPr>
      <w:r>
        <w:rPr>
          <w:rFonts w:ascii="Times New Roman" w:hAnsi="Times New Roman" w:cs="Times New Roman"/>
        </w:rPr>
        <w:t xml:space="preserve"> Cela sera parfaitement illustré aujourd’hui, avec la visite de deux coteaux acquis au titre des mesures compensatoires </w:t>
      </w:r>
      <w:r w:rsidR="003910A9">
        <w:rPr>
          <w:rFonts w:ascii="Times New Roman" w:hAnsi="Times New Roman" w:cs="Times New Roman"/>
        </w:rPr>
        <w:t>à</w:t>
      </w:r>
      <w:r>
        <w:rPr>
          <w:rFonts w:ascii="Times New Roman" w:hAnsi="Times New Roman" w:cs="Times New Roman"/>
        </w:rPr>
        <w:t xml:space="preserve"> la construction de la LGV (qui passe à quelques centaines de mètres de là) puis d’un troisième, situé dans l’enceinte de l’ancienne décharge</w:t>
      </w:r>
      <w:r w:rsidR="003910A9">
        <w:rPr>
          <w:rFonts w:ascii="Times New Roman" w:hAnsi="Times New Roman" w:cs="Times New Roman"/>
        </w:rPr>
        <w:t xml:space="preserve">, </w:t>
      </w:r>
      <w:r>
        <w:rPr>
          <w:rFonts w:ascii="Times New Roman" w:hAnsi="Times New Roman" w:cs="Times New Roman"/>
        </w:rPr>
        <w:t xml:space="preserve">où </w:t>
      </w:r>
      <w:r w:rsidR="00B105A1">
        <w:rPr>
          <w:rFonts w:ascii="Times New Roman" w:hAnsi="Times New Roman" w:cs="Times New Roman"/>
        </w:rPr>
        <w:t>la mise en place</w:t>
      </w:r>
      <w:r>
        <w:rPr>
          <w:rFonts w:ascii="Times New Roman" w:hAnsi="Times New Roman" w:cs="Times New Roman"/>
        </w:rPr>
        <w:t xml:space="preserve"> d’un circuit VTT a été autorisé</w:t>
      </w:r>
      <w:r w:rsidR="00B105A1">
        <w:rPr>
          <w:rFonts w:ascii="Times New Roman" w:hAnsi="Times New Roman" w:cs="Times New Roman"/>
        </w:rPr>
        <w:t>e</w:t>
      </w:r>
      <w:r w:rsidR="003910A9">
        <w:rPr>
          <w:rFonts w:ascii="Times New Roman" w:hAnsi="Times New Roman" w:cs="Times New Roman"/>
        </w:rPr>
        <w:t>.</w:t>
      </w:r>
    </w:p>
    <w:p w:rsidR="00DD23F6" w:rsidRDefault="009965E1" w:rsidP="009965E1">
      <w:pPr>
        <w:jc w:val="both"/>
        <w:rPr>
          <w:rFonts w:ascii="Times New Roman" w:hAnsi="Times New Roman" w:cs="Times New Roman"/>
        </w:rPr>
      </w:pPr>
      <w:r>
        <w:rPr>
          <w:rFonts w:ascii="Times New Roman" w:hAnsi="Times New Roman" w:cs="Times New Roman"/>
        </w:rPr>
        <w:t>Les trois groupes se suivent à quelque distance, pour éviter un piétinement excessif.  L</w:t>
      </w:r>
      <w:r w:rsidR="00D51DD6">
        <w:rPr>
          <w:rFonts w:ascii="Times New Roman" w:hAnsi="Times New Roman" w:cs="Times New Roman"/>
        </w:rPr>
        <w:t>es premières orchidées s</w:t>
      </w:r>
      <w:r>
        <w:rPr>
          <w:rFonts w:ascii="Times New Roman" w:hAnsi="Times New Roman" w:cs="Times New Roman"/>
        </w:rPr>
        <w:t xml:space="preserve">e </w:t>
      </w:r>
      <w:r w:rsidR="00D51DD6">
        <w:rPr>
          <w:rFonts w:ascii="Times New Roman" w:hAnsi="Times New Roman" w:cs="Times New Roman"/>
        </w:rPr>
        <w:t xml:space="preserve">montrent le </w:t>
      </w:r>
      <w:r>
        <w:rPr>
          <w:rFonts w:ascii="Times New Roman" w:hAnsi="Times New Roman" w:cs="Times New Roman"/>
        </w:rPr>
        <w:t>long du talus</w:t>
      </w:r>
      <w:r w:rsidR="00D51DD6">
        <w:rPr>
          <w:rFonts w:ascii="Times New Roman" w:hAnsi="Times New Roman" w:cs="Times New Roman"/>
        </w:rPr>
        <w:t xml:space="preserve"> menant au premier coteau : Orchis pourpre, encore bien fleuri, surtout dans les secteurs ombragés, Orchis homme pendu, Orchis pyramidal, en début de floraison, Ophrys mouche, plus discret</w:t>
      </w:r>
      <w:r w:rsidR="00B105A1">
        <w:rPr>
          <w:rFonts w:ascii="Times New Roman" w:hAnsi="Times New Roman" w:cs="Times New Roman"/>
        </w:rPr>
        <w:t xml:space="preserve">, ainsi que les robustes rosettes de feuilles des </w:t>
      </w:r>
      <w:r w:rsidR="00DD23F6">
        <w:rPr>
          <w:rFonts w:ascii="Times New Roman" w:hAnsi="Times New Roman" w:cs="Times New Roman"/>
        </w:rPr>
        <w:t xml:space="preserve">Orchis bouc, qui fleuriront fin </w:t>
      </w:r>
      <w:r w:rsidR="00B105A1">
        <w:rPr>
          <w:rFonts w:ascii="Times New Roman" w:hAnsi="Times New Roman" w:cs="Times New Roman"/>
        </w:rPr>
        <w:t>mai</w:t>
      </w:r>
      <w:r w:rsidR="00941FEA">
        <w:rPr>
          <w:rFonts w:ascii="Times New Roman" w:hAnsi="Times New Roman" w:cs="Times New Roman"/>
        </w:rPr>
        <w:t>.</w:t>
      </w:r>
      <w:r w:rsidR="00D51DD6">
        <w:rPr>
          <w:rFonts w:ascii="Times New Roman" w:hAnsi="Times New Roman" w:cs="Times New Roman"/>
        </w:rPr>
        <w:t xml:space="preserve"> </w:t>
      </w:r>
    </w:p>
    <w:p w:rsidR="00DD23F6" w:rsidRDefault="00DD23F6" w:rsidP="009965E1">
      <w:pPr>
        <w:jc w:val="both"/>
        <w:rPr>
          <w:rFonts w:ascii="Times New Roman" w:hAnsi="Times New Roman" w:cs="Times New Roman"/>
        </w:rPr>
      </w:pPr>
      <w:r>
        <w:rPr>
          <w:rFonts w:ascii="Times New Roman" w:hAnsi="Times New Roman" w:cs="Times New Roman"/>
          <w:noProof/>
        </w:rPr>
        <w:drawing>
          <wp:inline distT="0" distB="0" distL="0" distR="0">
            <wp:extent cx="5760720" cy="27584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758440"/>
                    </a:xfrm>
                    <a:prstGeom prst="rect">
                      <a:avLst/>
                    </a:prstGeom>
                  </pic:spPr>
                </pic:pic>
              </a:graphicData>
            </a:graphic>
          </wp:inline>
        </w:drawing>
      </w:r>
    </w:p>
    <w:p w:rsidR="00DD23F6" w:rsidRDefault="00DD23F6" w:rsidP="009965E1">
      <w:pPr>
        <w:jc w:val="both"/>
        <w:rPr>
          <w:rFonts w:ascii="Times New Roman" w:hAnsi="Times New Roman" w:cs="Times New Roman"/>
        </w:rPr>
      </w:pPr>
      <w:r>
        <w:rPr>
          <w:rFonts w:ascii="Times New Roman" w:hAnsi="Times New Roman" w:cs="Times New Roman"/>
          <w:noProof/>
        </w:rPr>
        <w:lastRenderedPageBreak/>
        <w:drawing>
          <wp:inline distT="0" distB="0" distL="0" distR="0" wp14:anchorId="483235C5" wp14:editId="4945AC65">
            <wp:extent cx="5929522" cy="33268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jpg"/>
                    <pic:cNvPicPr/>
                  </pic:nvPicPr>
                  <pic:blipFill>
                    <a:blip r:embed="rId10">
                      <a:extLst>
                        <a:ext uri="{28A0092B-C50C-407E-A947-70E740481C1C}">
                          <a14:useLocalDpi xmlns:a14="http://schemas.microsoft.com/office/drawing/2010/main" val="0"/>
                        </a:ext>
                      </a:extLst>
                    </a:blip>
                    <a:stretch>
                      <a:fillRect/>
                    </a:stretch>
                  </pic:blipFill>
                  <pic:spPr>
                    <a:xfrm>
                      <a:off x="0" y="0"/>
                      <a:ext cx="5941371" cy="3333507"/>
                    </a:xfrm>
                    <a:prstGeom prst="rect">
                      <a:avLst/>
                    </a:prstGeom>
                  </pic:spPr>
                </pic:pic>
              </a:graphicData>
            </a:graphic>
          </wp:inline>
        </w:drawing>
      </w:r>
    </w:p>
    <w:p w:rsidR="00DD23F6" w:rsidRDefault="00D51DD6" w:rsidP="009965E1">
      <w:pPr>
        <w:jc w:val="both"/>
        <w:rPr>
          <w:rFonts w:ascii="Times New Roman" w:hAnsi="Times New Roman" w:cs="Times New Roman"/>
        </w:rPr>
      </w:pPr>
      <w:r>
        <w:rPr>
          <w:rFonts w:ascii="Times New Roman" w:hAnsi="Times New Roman" w:cs="Times New Roman"/>
        </w:rPr>
        <w:t>Au pied du premier coteau, quelques Ophrys araignée terminent leur floraison. Nous montons alors la pente, boisée au départ. C’est l’occasion de rencontrer</w:t>
      </w:r>
      <w:r w:rsidR="00B57922">
        <w:rPr>
          <w:rFonts w:ascii="Times New Roman" w:hAnsi="Times New Roman" w:cs="Times New Roman"/>
        </w:rPr>
        <w:t xml:space="preserve"> une petite colonie de </w:t>
      </w:r>
      <w:proofErr w:type="spellStart"/>
      <w:r w:rsidR="00B57922">
        <w:rPr>
          <w:rFonts w:ascii="Times New Roman" w:hAnsi="Times New Roman" w:cs="Times New Roman"/>
        </w:rPr>
        <w:t>Limodore</w:t>
      </w:r>
      <w:proofErr w:type="spellEnd"/>
      <w:r>
        <w:rPr>
          <w:rFonts w:ascii="Times New Roman" w:hAnsi="Times New Roman" w:cs="Times New Roman"/>
        </w:rPr>
        <w:t xml:space="preserve"> à feuilles avortées, non encore fleuris. Plusieurs participants évoquent spontanément leur ressemblance avec des asperges violettes. </w:t>
      </w:r>
    </w:p>
    <w:p w:rsidR="00DD23F6" w:rsidRDefault="00DD23F6" w:rsidP="009965E1">
      <w:pPr>
        <w:jc w:val="both"/>
        <w:rPr>
          <w:rFonts w:ascii="Times New Roman" w:hAnsi="Times New Roman" w:cs="Times New Roman"/>
        </w:rPr>
      </w:pPr>
      <w:r>
        <w:rPr>
          <w:rFonts w:ascii="Times New Roman" w:hAnsi="Times New Roman" w:cs="Times New Roman"/>
          <w:noProof/>
        </w:rPr>
        <w:drawing>
          <wp:inline distT="0" distB="0" distL="0" distR="0">
            <wp:extent cx="5760720" cy="25349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2534920"/>
                    </a:xfrm>
                    <a:prstGeom prst="rect">
                      <a:avLst/>
                    </a:prstGeom>
                  </pic:spPr>
                </pic:pic>
              </a:graphicData>
            </a:graphic>
          </wp:inline>
        </w:drawing>
      </w:r>
    </w:p>
    <w:p w:rsidR="009965E1" w:rsidRDefault="00D51DD6" w:rsidP="009965E1">
      <w:pPr>
        <w:jc w:val="both"/>
        <w:rPr>
          <w:rFonts w:ascii="Times New Roman" w:hAnsi="Times New Roman" w:cs="Times New Roman"/>
        </w:rPr>
      </w:pPr>
      <w:r>
        <w:rPr>
          <w:rFonts w:ascii="Times New Roman" w:hAnsi="Times New Roman" w:cs="Times New Roman"/>
        </w:rPr>
        <w:t>En débouchant sur la pelouse, très rase, nous sommes accueillis par un beau groupe d’Orchis pourpr</w:t>
      </w:r>
      <w:r w:rsidR="00B57922">
        <w:rPr>
          <w:rFonts w:ascii="Times New Roman" w:hAnsi="Times New Roman" w:cs="Times New Roman"/>
        </w:rPr>
        <w:t>e</w:t>
      </w:r>
      <w:r w:rsidR="00941FEA">
        <w:rPr>
          <w:rFonts w:ascii="Times New Roman" w:hAnsi="Times New Roman" w:cs="Times New Roman"/>
        </w:rPr>
        <w:t xml:space="preserve">, avec un individu d’un rouge </w:t>
      </w:r>
      <w:r>
        <w:rPr>
          <w:rFonts w:ascii="Times New Roman" w:hAnsi="Times New Roman" w:cs="Times New Roman"/>
        </w:rPr>
        <w:t xml:space="preserve">particulièrement foncé, presque noir. Plus loin, de nouveaux Orchis pyramidaux et homme pendu ainsi que les premiers Ophrys bécasse. </w:t>
      </w:r>
    </w:p>
    <w:p w:rsidR="00D51DD6" w:rsidRDefault="00D51DD6" w:rsidP="009965E1">
      <w:pPr>
        <w:jc w:val="both"/>
        <w:rPr>
          <w:rFonts w:ascii="Times New Roman" w:hAnsi="Times New Roman" w:cs="Times New Roman"/>
        </w:rPr>
      </w:pPr>
      <w:r>
        <w:rPr>
          <w:rFonts w:ascii="Times New Roman" w:hAnsi="Times New Roman" w:cs="Times New Roman"/>
        </w:rPr>
        <w:t>La travers</w:t>
      </w:r>
      <w:r w:rsidR="003572D6">
        <w:rPr>
          <w:rFonts w:ascii="Times New Roman" w:hAnsi="Times New Roman" w:cs="Times New Roman"/>
        </w:rPr>
        <w:t>é</w:t>
      </w:r>
      <w:r>
        <w:rPr>
          <w:rFonts w:ascii="Times New Roman" w:hAnsi="Times New Roman" w:cs="Times New Roman"/>
        </w:rPr>
        <w:t xml:space="preserve">e d’une jachère nous mène au sommet du second coteau. Celui-ci, comme le précédent, a pu être acquis dans le cadre des mesures compensatoires LGV et est géré par le CEN-16. Complètement fermé par embroussaillement naturel et par </w:t>
      </w:r>
      <w:r w:rsidR="0042410B">
        <w:rPr>
          <w:rFonts w:ascii="Times New Roman" w:hAnsi="Times New Roman" w:cs="Times New Roman"/>
        </w:rPr>
        <w:t>la destruction d’une pinède</w:t>
      </w:r>
      <w:r w:rsidR="009A0CB1">
        <w:rPr>
          <w:rFonts w:ascii="Times New Roman" w:hAnsi="Times New Roman" w:cs="Times New Roman"/>
        </w:rPr>
        <w:t xml:space="preserve"> </w:t>
      </w:r>
      <w:r w:rsidR="0042410B">
        <w:rPr>
          <w:rFonts w:ascii="Times New Roman" w:hAnsi="Times New Roman" w:cs="Times New Roman"/>
        </w:rPr>
        <w:t xml:space="preserve">(LA tempête de 1999) il a été ré ouvert récemment (élimination des pins, débroussaillement). Les feuillus (Chênes pubescents, érables…) ont été laissés, une clôture a été posée et un troupeau de moutons y a séjourné au cours de l’automne dernier. Il faudra attendre plusieurs années pour que la gestion mise en place </w:t>
      </w:r>
      <w:r w:rsidR="0042410B">
        <w:rPr>
          <w:rFonts w:ascii="Times New Roman" w:hAnsi="Times New Roman" w:cs="Times New Roman"/>
        </w:rPr>
        <w:lastRenderedPageBreak/>
        <w:t xml:space="preserve">soit pleinement efficace, mais les premiers résultats sont </w:t>
      </w:r>
      <w:r w:rsidR="003572D6">
        <w:rPr>
          <w:rFonts w:ascii="Times New Roman" w:hAnsi="Times New Roman" w:cs="Times New Roman"/>
        </w:rPr>
        <w:t>e</w:t>
      </w:r>
      <w:r w:rsidR="0042410B">
        <w:rPr>
          <w:rFonts w:ascii="Times New Roman" w:hAnsi="Times New Roman" w:cs="Times New Roman"/>
        </w:rPr>
        <w:t>ncourageants.  De très nombreu</w:t>
      </w:r>
      <w:r w:rsidR="00B57922">
        <w:rPr>
          <w:rFonts w:ascii="Times New Roman" w:hAnsi="Times New Roman" w:cs="Times New Roman"/>
        </w:rPr>
        <w:t xml:space="preserve">ses hampes fleuries de </w:t>
      </w:r>
      <w:proofErr w:type="spellStart"/>
      <w:r w:rsidR="00B57922">
        <w:rPr>
          <w:rFonts w:ascii="Times New Roman" w:hAnsi="Times New Roman" w:cs="Times New Roman"/>
        </w:rPr>
        <w:t>Céphalanthère</w:t>
      </w:r>
      <w:proofErr w:type="spellEnd"/>
      <w:r w:rsidR="0042410B">
        <w:rPr>
          <w:rFonts w:ascii="Times New Roman" w:hAnsi="Times New Roman" w:cs="Times New Roman"/>
        </w:rPr>
        <w:t xml:space="preserve"> à longues feuilles sont présentes partout, avec quelques </w:t>
      </w:r>
      <w:r w:rsidR="00B57922">
        <w:rPr>
          <w:rFonts w:ascii="Times New Roman" w:hAnsi="Times New Roman" w:cs="Times New Roman"/>
        </w:rPr>
        <w:t xml:space="preserve">individus de </w:t>
      </w:r>
      <w:proofErr w:type="spellStart"/>
      <w:r w:rsidR="0042410B">
        <w:rPr>
          <w:rFonts w:ascii="Times New Roman" w:hAnsi="Times New Roman" w:cs="Times New Roman"/>
        </w:rPr>
        <w:t>Listère</w:t>
      </w:r>
      <w:proofErr w:type="spellEnd"/>
      <w:r w:rsidR="00B57922">
        <w:rPr>
          <w:rFonts w:ascii="Times New Roman" w:hAnsi="Times New Roman" w:cs="Times New Roman"/>
        </w:rPr>
        <w:t xml:space="preserve"> à feuilles ovales, de</w:t>
      </w:r>
      <w:r w:rsidR="0042410B">
        <w:rPr>
          <w:rFonts w:ascii="Times New Roman" w:hAnsi="Times New Roman" w:cs="Times New Roman"/>
        </w:rPr>
        <w:t xml:space="preserve"> </w:t>
      </w:r>
      <w:proofErr w:type="spellStart"/>
      <w:r w:rsidR="0042410B">
        <w:rPr>
          <w:rFonts w:ascii="Times New Roman" w:hAnsi="Times New Roman" w:cs="Times New Roman"/>
        </w:rPr>
        <w:t>Platanthère</w:t>
      </w:r>
      <w:proofErr w:type="spellEnd"/>
      <w:r w:rsidR="00B57922">
        <w:rPr>
          <w:rFonts w:ascii="Times New Roman" w:hAnsi="Times New Roman" w:cs="Times New Roman"/>
        </w:rPr>
        <w:t xml:space="preserve"> verdâtre et d’Orchis</w:t>
      </w:r>
      <w:r w:rsidR="0042410B">
        <w:rPr>
          <w:rFonts w:ascii="Times New Roman" w:hAnsi="Times New Roman" w:cs="Times New Roman"/>
        </w:rPr>
        <w:t xml:space="preserve"> pourpre.</w:t>
      </w:r>
      <w:r w:rsidR="00B57922" w:rsidRPr="00B57922">
        <w:rPr>
          <w:rFonts w:ascii="Times New Roman" w:hAnsi="Times New Roman" w:cs="Times New Roman"/>
        </w:rPr>
        <w:t xml:space="preserve"> </w:t>
      </w:r>
      <w:r w:rsidR="00B57922">
        <w:rPr>
          <w:rFonts w:ascii="Times New Roman" w:hAnsi="Times New Roman" w:cs="Times New Roman"/>
        </w:rPr>
        <w:t>L’Ophrys mouche est bien présent.</w:t>
      </w:r>
    </w:p>
    <w:p w:rsidR="00BF0725" w:rsidRDefault="00BF0725" w:rsidP="009965E1">
      <w:pPr>
        <w:jc w:val="both"/>
        <w:rPr>
          <w:rFonts w:ascii="Times New Roman" w:hAnsi="Times New Roman" w:cs="Times New Roman"/>
        </w:rPr>
      </w:pPr>
      <w:r>
        <w:rPr>
          <w:rFonts w:ascii="Times New Roman" w:hAnsi="Times New Roman" w:cs="Times New Roman"/>
        </w:rPr>
        <w:t xml:space="preserve">La visite se poursuit par un court arrêt </w:t>
      </w:r>
      <w:r w:rsidR="004C1271">
        <w:rPr>
          <w:rFonts w:ascii="Times New Roman" w:hAnsi="Times New Roman" w:cs="Times New Roman"/>
        </w:rPr>
        <w:t>dans une</w:t>
      </w:r>
      <w:r>
        <w:rPr>
          <w:rFonts w:ascii="Times New Roman" w:hAnsi="Times New Roman" w:cs="Times New Roman"/>
        </w:rPr>
        <w:t xml:space="preserve">  carrière de « sable » </w:t>
      </w:r>
      <w:r w:rsidR="004C1271">
        <w:rPr>
          <w:rFonts w:ascii="Times New Roman" w:hAnsi="Times New Roman" w:cs="Times New Roman"/>
        </w:rPr>
        <w:t xml:space="preserve">calcaire, </w:t>
      </w:r>
      <w:r>
        <w:rPr>
          <w:rFonts w:ascii="Times New Roman" w:hAnsi="Times New Roman" w:cs="Times New Roman"/>
        </w:rPr>
        <w:t xml:space="preserve">en réalité </w:t>
      </w:r>
      <w:r w:rsidR="00D4442F">
        <w:rPr>
          <w:rFonts w:ascii="Times New Roman" w:hAnsi="Times New Roman" w:cs="Times New Roman"/>
        </w:rPr>
        <w:t>un</w:t>
      </w:r>
      <w:r>
        <w:rPr>
          <w:rFonts w:ascii="Times New Roman" w:hAnsi="Times New Roman" w:cs="Times New Roman"/>
        </w:rPr>
        <w:t xml:space="preserve"> </w:t>
      </w:r>
      <w:r w:rsidR="004C1271">
        <w:rPr>
          <w:rFonts w:ascii="Times New Roman" w:hAnsi="Times New Roman" w:cs="Times New Roman"/>
        </w:rPr>
        <w:t xml:space="preserve">dépôt de pente datant de la dernière glaciation. Ce sont les </w:t>
      </w:r>
      <w:proofErr w:type="spellStart"/>
      <w:r w:rsidR="004C1271">
        <w:rPr>
          <w:rFonts w:ascii="Times New Roman" w:hAnsi="Times New Roman" w:cs="Times New Roman"/>
        </w:rPr>
        <w:t>grèzes</w:t>
      </w:r>
      <w:proofErr w:type="spellEnd"/>
      <w:r w:rsidR="004C1271">
        <w:rPr>
          <w:rFonts w:ascii="Times New Roman" w:hAnsi="Times New Roman" w:cs="Times New Roman"/>
        </w:rPr>
        <w:t xml:space="preserve"> bien connues dans le </w:t>
      </w:r>
      <w:proofErr w:type="spellStart"/>
      <w:r w:rsidR="004C1271">
        <w:rPr>
          <w:rFonts w:ascii="Times New Roman" w:hAnsi="Times New Roman" w:cs="Times New Roman"/>
        </w:rPr>
        <w:t>nord ouest</w:t>
      </w:r>
      <w:proofErr w:type="spellEnd"/>
      <w:r w:rsidR="004C1271">
        <w:rPr>
          <w:rFonts w:ascii="Times New Roman" w:hAnsi="Times New Roman" w:cs="Times New Roman"/>
        </w:rPr>
        <w:t xml:space="preserve"> de la Charente. Le fond de la carrière est un tapis d’Orchis pyramidaux, en mélange avec </w:t>
      </w:r>
      <w:r w:rsidR="00B105A1">
        <w:rPr>
          <w:rFonts w:ascii="Times New Roman" w:hAnsi="Times New Roman" w:cs="Times New Roman"/>
        </w:rPr>
        <w:t>d</w:t>
      </w:r>
      <w:r w:rsidR="004C1271">
        <w:rPr>
          <w:rFonts w:ascii="Times New Roman" w:hAnsi="Times New Roman" w:cs="Times New Roman"/>
        </w:rPr>
        <w:t>es Orchis homme pendu.</w:t>
      </w:r>
    </w:p>
    <w:p w:rsidR="004C1271" w:rsidRDefault="004C1271" w:rsidP="009965E1">
      <w:pPr>
        <w:jc w:val="both"/>
        <w:rPr>
          <w:rFonts w:ascii="Times New Roman" w:hAnsi="Times New Roman" w:cs="Times New Roman"/>
        </w:rPr>
      </w:pPr>
      <w:r>
        <w:rPr>
          <w:rFonts w:ascii="Times New Roman" w:hAnsi="Times New Roman" w:cs="Times New Roman"/>
        </w:rPr>
        <w:t>Sur le flanc du dernier coteau a été aménagé un circuit VTT, après autorisation des autorités préfectorales. J</w:t>
      </w:r>
      <w:r w:rsidR="002661A9">
        <w:rPr>
          <w:rFonts w:ascii="Times New Roman" w:hAnsi="Times New Roman" w:cs="Times New Roman"/>
        </w:rPr>
        <w:t xml:space="preserve">ulien y accueille des jeunes, le </w:t>
      </w:r>
      <w:r>
        <w:rPr>
          <w:rFonts w:ascii="Times New Roman" w:hAnsi="Times New Roman" w:cs="Times New Roman"/>
        </w:rPr>
        <w:t>samedi matin. Il nous explique les travaux réalisés</w:t>
      </w:r>
      <w:r w:rsidR="00AD428A">
        <w:rPr>
          <w:rFonts w:ascii="Times New Roman" w:hAnsi="Times New Roman" w:cs="Times New Roman"/>
        </w:rPr>
        <w:t xml:space="preserve"> (bénévolement !)</w:t>
      </w:r>
      <w:r>
        <w:rPr>
          <w:rFonts w:ascii="Times New Roman" w:hAnsi="Times New Roman" w:cs="Times New Roman"/>
        </w:rPr>
        <w:t xml:space="preserve">, pour mettre en place les pistes, bosses et tremplins, mais aussi pour débroussailler le </w:t>
      </w:r>
      <w:proofErr w:type="spellStart"/>
      <w:r>
        <w:rPr>
          <w:rFonts w:ascii="Times New Roman" w:hAnsi="Times New Roman" w:cs="Times New Roman"/>
        </w:rPr>
        <w:t>sous bois</w:t>
      </w:r>
      <w:proofErr w:type="spellEnd"/>
      <w:r>
        <w:rPr>
          <w:rFonts w:ascii="Times New Roman" w:hAnsi="Times New Roman" w:cs="Times New Roman"/>
        </w:rPr>
        <w:t xml:space="preserve">. La volonté de préserver la flore originale du site a été bien présente. Seules les pistes sont autorisées  aux cyclistes, le </w:t>
      </w:r>
      <w:proofErr w:type="spellStart"/>
      <w:r>
        <w:rPr>
          <w:rFonts w:ascii="Times New Roman" w:hAnsi="Times New Roman" w:cs="Times New Roman"/>
        </w:rPr>
        <w:t>sous bois</w:t>
      </w:r>
      <w:proofErr w:type="spellEnd"/>
      <w:r>
        <w:rPr>
          <w:rFonts w:ascii="Times New Roman" w:hAnsi="Times New Roman" w:cs="Times New Roman"/>
        </w:rPr>
        <w:t xml:space="preserve"> étant interdit. Un chemin, aménagé en périphérie, est le seul accessible aux piétons.</w:t>
      </w:r>
    </w:p>
    <w:tbl>
      <w:tblPr>
        <w:tblStyle w:val="Grilledutableau"/>
        <w:tblW w:w="9177" w:type="dxa"/>
        <w:tblBorders>
          <w:bottom w:val="none" w:sz="0" w:space="0" w:color="auto"/>
        </w:tblBorders>
        <w:tblLayout w:type="fixed"/>
        <w:tblLook w:val="04A0" w:firstRow="1" w:lastRow="0" w:firstColumn="1" w:lastColumn="0" w:noHBand="0" w:noVBand="1"/>
      </w:tblPr>
      <w:tblGrid>
        <w:gridCol w:w="5211"/>
        <w:gridCol w:w="3966"/>
      </w:tblGrid>
      <w:tr w:rsidR="005431D7" w:rsidTr="005431D7">
        <w:tc>
          <w:tcPr>
            <w:tcW w:w="5211" w:type="dxa"/>
            <w:tcBorders>
              <w:top w:val="nil"/>
              <w:left w:val="nil"/>
              <w:bottom w:val="nil"/>
              <w:right w:val="nil"/>
            </w:tcBorders>
          </w:tcPr>
          <w:p w:rsidR="005431D7" w:rsidRDefault="005431D7" w:rsidP="005431D7">
            <w:pPr>
              <w:jc w:val="both"/>
              <w:rPr>
                <w:rFonts w:ascii="Times New Roman" w:hAnsi="Times New Roman" w:cs="Times New Roman"/>
              </w:rPr>
            </w:pPr>
          </w:p>
          <w:p w:rsidR="005431D7" w:rsidRDefault="005431D7" w:rsidP="005431D7">
            <w:pPr>
              <w:jc w:val="both"/>
              <w:rPr>
                <w:rFonts w:ascii="Times New Roman" w:hAnsi="Times New Roman" w:cs="Times New Roman"/>
              </w:rPr>
            </w:pPr>
          </w:p>
          <w:p w:rsidR="005431D7" w:rsidRDefault="005431D7" w:rsidP="005431D7">
            <w:pPr>
              <w:jc w:val="both"/>
              <w:rPr>
                <w:rFonts w:ascii="Times New Roman" w:hAnsi="Times New Roman" w:cs="Times New Roman"/>
              </w:rPr>
            </w:pPr>
          </w:p>
          <w:p w:rsidR="005431D7" w:rsidRDefault="005431D7" w:rsidP="005431D7">
            <w:pPr>
              <w:jc w:val="both"/>
              <w:rPr>
                <w:rFonts w:ascii="Times New Roman" w:hAnsi="Times New Roman" w:cs="Times New Roman"/>
              </w:rPr>
            </w:pPr>
          </w:p>
          <w:p w:rsidR="005431D7" w:rsidRDefault="005431D7" w:rsidP="005431D7">
            <w:pPr>
              <w:jc w:val="both"/>
              <w:rPr>
                <w:rFonts w:ascii="Times New Roman" w:hAnsi="Times New Roman" w:cs="Times New Roman"/>
              </w:rPr>
            </w:pPr>
          </w:p>
          <w:p w:rsidR="005431D7" w:rsidRDefault="005431D7" w:rsidP="005431D7">
            <w:pPr>
              <w:jc w:val="both"/>
              <w:rPr>
                <w:rFonts w:ascii="Times New Roman" w:hAnsi="Times New Roman" w:cs="Times New Roman"/>
              </w:rPr>
            </w:pPr>
          </w:p>
          <w:p w:rsidR="005431D7" w:rsidRDefault="005431D7" w:rsidP="005431D7">
            <w:pPr>
              <w:jc w:val="both"/>
              <w:rPr>
                <w:rFonts w:ascii="Times New Roman" w:hAnsi="Times New Roman" w:cs="Times New Roman"/>
              </w:rPr>
            </w:pPr>
          </w:p>
          <w:p w:rsidR="005431D7" w:rsidRDefault="005431D7" w:rsidP="005431D7">
            <w:pPr>
              <w:jc w:val="both"/>
              <w:rPr>
                <w:rFonts w:ascii="Times New Roman" w:hAnsi="Times New Roman" w:cs="Times New Roman"/>
              </w:rPr>
            </w:pPr>
          </w:p>
          <w:p w:rsidR="005431D7" w:rsidRDefault="005431D7" w:rsidP="005431D7">
            <w:pPr>
              <w:jc w:val="both"/>
              <w:rPr>
                <w:rFonts w:ascii="Times New Roman" w:hAnsi="Times New Roman" w:cs="Times New Roman"/>
              </w:rPr>
            </w:pPr>
            <w:r>
              <w:rPr>
                <w:rFonts w:ascii="Times New Roman" w:hAnsi="Times New Roman" w:cs="Times New Roman"/>
              </w:rPr>
              <w:t xml:space="preserve">Cécile a organisé un comptage des orchidées présentes sur ce dernier coteau, par petits groupes. Chacun se prête au jeu. Les groupes parcourent le site pour découvrir que les orchidées y abondent, tout particulièrement la </w:t>
            </w:r>
            <w:proofErr w:type="spellStart"/>
            <w:r>
              <w:rPr>
                <w:rFonts w:ascii="Times New Roman" w:hAnsi="Times New Roman" w:cs="Times New Roman"/>
              </w:rPr>
              <w:t>Céphalanthère</w:t>
            </w:r>
            <w:proofErr w:type="spellEnd"/>
            <w:r>
              <w:rPr>
                <w:rFonts w:ascii="Times New Roman" w:hAnsi="Times New Roman" w:cs="Times New Roman"/>
              </w:rPr>
              <w:t xml:space="preserve"> à longues feuilles, par centaines (photo 9), l’Ophrys mouche, mais aussi l’Orchis pourpre et l’Ophrys bécasse, dans les secteurs de pelouses. L’inventaire est complété par la </w:t>
            </w:r>
            <w:proofErr w:type="spellStart"/>
            <w:r>
              <w:rPr>
                <w:rFonts w:ascii="Times New Roman" w:hAnsi="Times New Roman" w:cs="Times New Roman"/>
              </w:rPr>
              <w:t>Platanthère</w:t>
            </w:r>
            <w:proofErr w:type="spellEnd"/>
            <w:r>
              <w:rPr>
                <w:rFonts w:ascii="Times New Roman" w:hAnsi="Times New Roman" w:cs="Times New Roman"/>
              </w:rPr>
              <w:t xml:space="preserve"> verdâtre, l’Orchis pyramidal et les rosettes de feuilles des </w:t>
            </w:r>
            <w:proofErr w:type="spellStart"/>
            <w:r>
              <w:rPr>
                <w:rFonts w:ascii="Times New Roman" w:hAnsi="Times New Roman" w:cs="Times New Roman"/>
              </w:rPr>
              <w:t>Epipactis</w:t>
            </w:r>
            <w:proofErr w:type="spellEnd"/>
            <w:r>
              <w:rPr>
                <w:rFonts w:ascii="Times New Roman" w:hAnsi="Times New Roman" w:cs="Times New Roman"/>
              </w:rPr>
              <w:t xml:space="preserve"> </w:t>
            </w:r>
            <w:proofErr w:type="spellStart"/>
            <w:r>
              <w:rPr>
                <w:rFonts w:ascii="Times New Roman" w:hAnsi="Times New Roman" w:cs="Times New Roman"/>
              </w:rPr>
              <w:t>helleborine</w:t>
            </w:r>
            <w:proofErr w:type="spellEnd"/>
            <w:r>
              <w:rPr>
                <w:rFonts w:ascii="Times New Roman" w:hAnsi="Times New Roman" w:cs="Times New Roman"/>
              </w:rPr>
              <w:t xml:space="preserve">, qui fleuriront plus tardivement. </w:t>
            </w:r>
          </w:p>
          <w:p w:rsidR="005431D7" w:rsidRDefault="005431D7" w:rsidP="009965E1">
            <w:pPr>
              <w:jc w:val="both"/>
              <w:rPr>
                <w:rFonts w:ascii="Times New Roman" w:hAnsi="Times New Roman" w:cs="Times New Roman"/>
              </w:rPr>
            </w:pPr>
          </w:p>
        </w:tc>
        <w:tc>
          <w:tcPr>
            <w:tcW w:w="3966" w:type="dxa"/>
            <w:tcBorders>
              <w:top w:val="nil"/>
              <w:left w:val="nil"/>
              <w:bottom w:val="nil"/>
              <w:right w:val="nil"/>
            </w:tcBorders>
          </w:tcPr>
          <w:p w:rsidR="005431D7" w:rsidRDefault="005431D7" w:rsidP="009965E1">
            <w:pPr>
              <w:jc w:val="both"/>
              <w:rPr>
                <w:rFonts w:ascii="Times New Roman" w:hAnsi="Times New Roman" w:cs="Times New Roman"/>
              </w:rPr>
            </w:pPr>
            <w:r>
              <w:rPr>
                <w:rFonts w:ascii="Times New Roman" w:hAnsi="Times New Roman" w:cs="Times New Roman"/>
                <w:noProof/>
              </w:rPr>
              <w:drawing>
                <wp:inline distT="0" distB="0" distL="0" distR="0" wp14:anchorId="24188835" wp14:editId="5C2E1EB6">
                  <wp:extent cx="2381250" cy="31718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jpg"/>
                          <pic:cNvPicPr/>
                        </pic:nvPicPr>
                        <pic:blipFill>
                          <a:blip r:embed="rId12">
                            <a:extLst>
                              <a:ext uri="{28A0092B-C50C-407E-A947-70E740481C1C}">
                                <a14:useLocalDpi xmlns:a14="http://schemas.microsoft.com/office/drawing/2010/main" val="0"/>
                              </a:ext>
                            </a:extLst>
                          </a:blip>
                          <a:stretch>
                            <a:fillRect/>
                          </a:stretch>
                        </pic:blipFill>
                        <pic:spPr>
                          <a:xfrm>
                            <a:off x="0" y="0"/>
                            <a:ext cx="2381250" cy="3171825"/>
                          </a:xfrm>
                          <a:prstGeom prst="rect">
                            <a:avLst/>
                          </a:prstGeom>
                        </pic:spPr>
                      </pic:pic>
                    </a:graphicData>
                  </a:graphic>
                </wp:inline>
              </w:drawing>
            </w:r>
          </w:p>
        </w:tc>
      </w:tr>
    </w:tbl>
    <w:p w:rsidR="005431D7" w:rsidRDefault="005431D7" w:rsidP="009965E1">
      <w:pPr>
        <w:jc w:val="both"/>
        <w:rPr>
          <w:rFonts w:ascii="Times New Roman" w:hAnsi="Times New Roman" w:cs="Times New Roman"/>
        </w:rPr>
      </w:pPr>
    </w:p>
    <w:p w:rsidR="00AD72F4" w:rsidRDefault="00AD72F4" w:rsidP="009965E1">
      <w:pPr>
        <w:jc w:val="both"/>
        <w:rPr>
          <w:rFonts w:ascii="Times New Roman" w:hAnsi="Times New Roman" w:cs="Times New Roman"/>
        </w:rPr>
      </w:pPr>
      <w:r>
        <w:rPr>
          <w:rFonts w:ascii="Times New Roman" w:hAnsi="Times New Roman" w:cs="Times New Roman"/>
        </w:rPr>
        <w:t xml:space="preserve">La sortie, qui s’est déroulée sous un temps superbe, se termine à la satisfaction générale. Douze orchidées ont été rencontrées, dont 10 en fleurs. </w:t>
      </w:r>
      <w:r w:rsidR="00AD428A">
        <w:rPr>
          <w:rFonts w:ascii="Times New Roman" w:hAnsi="Times New Roman" w:cs="Times New Roman"/>
        </w:rPr>
        <w:t xml:space="preserve">Les participants ont pu constater que la mise en place de </w:t>
      </w:r>
      <w:proofErr w:type="spellStart"/>
      <w:r w:rsidR="00AD428A">
        <w:rPr>
          <w:rFonts w:ascii="Times New Roman" w:hAnsi="Times New Roman" w:cs="Times New Roman"/>
        </w:rPr>
        <w:t>natura</w:t>
      </w:r>
      <w:proofErr w:type="spellEnd"/>
      <w:r w:rsidR="00AD428A">
        <w:rPr>
          <w:rFonts w:ascii="Times New Roman" w:hAnsi="Times New Roman" w:cs="Times New Roman"/>
        </w:rPr>
        <w:t xml:space="preserve"> 2000 permet de restaurer et conserver le patrimoine naturel local, sans imposer « d’en haut », mais en concertation avec les acteurs locaux. Merci aux participants pour l’intérêt manifesté, à M. le Maire pour son accueil et à Julien, pour les explications fournies et le travail réalisé dans le parc VTT.</w:t>
      </w:r>
    </w:p>
    <w:p w:rsidR="00B105A1" w:rsidRDefault="00B105A1" w:rsidP="009965E1">
      <w:pPr>
        <w:jc w:val="both"/>
        <w:rPr>
          <w:rFonts w:ascii="Times New Roman" w:hAnsi="Times New Roman" w:cs="Times New Roman"/>
          <w:b/>
        </w:rPr>
      </w:pPr>
    </w:p>
    <w:p w:rsidR="00951E91" w:rsidRDefault="00951E91" w:rsidP="009965E1">
      <w:pPr>
        <w:jc w:val="both"/>
        <w:rPr>
          <w:rFonts w:ascii="Times New Roman" w:hAnsi="Times New Roman" w:cs="Times New Roman"/>
          <w:b/>
        </w:rPr>
      </w:pPr>
    </w:p>
    <w:p w:rsidR="00951E91" w:rsidRDefault="00951E91" w:rsidP="009965E1">
      <w:pPr>
        <w:jc w:val="both"/>
        <w:rPr>
          <w:rFonts w:ascii="Times New Roman" w:hAnsi="Times New Roman" w:cs="Times New Roman"/>
          <w:b/>
        </w:rPr>
      </w:pPr>
    </w:p>
    <w:p w:rsidR="00951E91" w:rsidRDefault="00951E91" w:rsidP="009965E1">
      <w:pPr>
        <w:jc w:val="both"/>
        <w:rPr>
          <w:rFonts w:ascii="Times New Roman" w:hAnsi="Times New Roman" w:cs="Times New Roman"/>
          <w:b/>
        </w:rPr>
      </w:pPr>
    </w:p>
    <w:p w:rsidR="00951E91" w:rsidRPr="00AD428A" w:rsidRDefault="00951E91" w:rsidP="009965E1">
      <w:pPr>
        <w:jc w:val="both"/>
        <w:rPr>
          <w:rFonts w:ascii="Times New Roman" w:hAnsi="Times New Roman" w:cs="Times New Roman"/>
          <w:b/>
        </w:rPr>
      </w:pPr>
    </w:p>
    <w:p w:rsidR="003572D6" w:rsidRPr="00AD428A" w:rsidRDefault="00AD428A" w:rsidP="009965E1">
      <w:pPr>
        <w:jc w:val="both"/>
        <w:rPr>
          <w:rFonts w:ascii="Times New Roman" w:hAnsi="Times New Roman" w:cs="Times New Roman"/>
          <w:b/>
          <w:u w:val="single"/>
        </w:rPr>
      </w:pPr>
      <w:r w:rsidRPr="00AD428A">
        <w:rPr>
          <w:rFonts w:ascii="Times New Roman" w:hAnsi="Times New Roman" w:cs="Times New Roman"/>
          <w:b/>
          <w:u w:val="single"/>
        </w:rPr>
        <w:lastRenderedPageBreak/>
        <w:t>Dimanche 1</w:t>
      </w:r>
      <w:r w:rsidRPr="00AD428A">
        <w:rPr>
          <w:rFonts w:ascii="Times New Roman" w:hAnsi="Times New Roman" w:cs="Times New Roman"/>
          <w:b/>
          <w:u w:val="single"/>
          <w:vertAlign w:val="superscript"/>
        </w:rPr>
        <w:t>er</w:t>
      </w:r>
      <w:r w:rsidRPr="00AD428A">
        <w:rPr>
          <w:rFonts w:ascii="Times New Roman" w:hAnsi="Times New Roman" w:cs="Times New Roman"/>
          <w:b/>
          <w:u w:val="single"/>
        </w:rPr>
        <w:t xml:space="preserve"> mai </w:t>
      </w:r>
      <w:proofErr w:type="spellStart"/>
      <w:r w:rsidRPr="00AD428A">
        <w:rPr>
          <w:rFonts w:ascii="Times New Roman" w:hAnsi="Times New Roman" w:cs="Times New Roman"/>
          <w:b/>
          <w:u w:val="single"/>
        </w:rPr>
        <w:t>après midi</w:t>
      </w:r>
      <w:proofErr w:type="spellEnd"/>
      <w:r w:rsidRPr="00AD428A">
        <w:rPr>
          <w:rFonts w:ascii="Times New Roman" w:hAnsi="Times New Roman" w:cs="Times New Roman"/>
          <w:b/>
          <w:u w:val="single"/>
        </w:rPr>
        <w:t xml:space="preserve"> à </w:t>
      </w:r>
      <w:proofErr w:type="spellStart"/>
      <w:r w:rsidRPr="00AD428A">
        <w:rPr>
          <w:rFonts w:ascii="Times New Roman" w:hAnsi="Times New Roman" w:cs="Times New Roman"/>
          <w:b/>
          <w:u w:val="single"/>
        </w:rPr>
        <w:t>Montboyer</w:t>
      </w:r>
      <w:proofErr w:type="spellEnd"/>
    </w:p>
    <w:p w:rsidR="00951E91" w:rsidRPr="00951E91" w:rsidRDefault="00AD428A">
      <w:pPr>
        <w:jc w:val="both"/>
        <w:rPr>
          <w:rFonts w:ascii="Times New Roman" w:hAnsi="Times New Roman" w:cs="Times New Roman"/>
          <w:i/>
        </w:rPr>
      </w:pPr>
      <w:r w:rsidRPr="00951E91">
        <w:rPr>
          <w:rFonts w:ascii="Times New Roman" w:hAnsi="Times New Roman" w:cs="Times New Roman"/>
          <w:i/>
        </w:rPr>
        <w:t xml:space="preserve">Pour cette sortie annuelle dans le </w:t>
      </w:r>
      <w:proofErr w:type="spellStart"/>
      <w:r w:rsidRPr="00951E91">
        <w:rPr>
          <w:rFonts w:ascii="Times New Roman" w:hAnsi="Times New Roman" w:cs="Times New Roman"/>
          <w:i/>
        </w:rPr>
        <w:t>Montmorélien</w:t>
      </w:r>
      <w:proofErr w:type="spellEnd"/>
      <w:r w:rsidRPr="00951E91">
        <w:rPr>
          <w:rFonts w:ascii="Times New Roman" w:hAnsi="Times New Roman" w:cs="Times New Roman"/>
          <w:i/>
        </w:rPr>
        <w:t xml:space="preserve">, nous retournons, après quelques années, sur le coteau de Chez Foucaud, commune de </w:t>
      </w:r>
      <w:proofErr w:type="spellStart"/>
      <w:r w:rsidRPr="00951E91">
        <w:rPr>
          <w:rFonts w:ascii="Times New Roman" w:hAnsi="Times New Roman" w:cs="Times New Roman"/>
          <w:i/>
        </w:rPr>
        <w:t>Montboyer</w:t>
      </w:r>
      <w:proofErr w:type="spellEnd"/>
      <w:r w:rsidR="00E30F4B" w:rsidRPr="00951E91">
        <w:rPr>
          <w:rFonts w:ascii="Times New Roman" w:hAnsi="Times New Roman" w:cs="Times New Roman"/>
          <w:i/>
        </w:rPr>
        <w:t>, en partenariat avec la Municipalité</w:t>
      </w:r>
      <w:r w:rsidRPr="00951E91">
        <w:rPr>
          <w:rFonts w:ascii="Times New Roman" w:hAnsi="Times New Roman" w:cs="Times New Roman"/>
          <w:i/>
        </w:rPr>
        <w:t xml:space="preserve">. </w:t>
      </w:r>
      <w:r w:rsidR="00E30F4B" w:rsidRPr="00951E91">
        <w:rPr>
          <w:rFonts w:ascii="Times New Roman" w:hAnsi="Times New Roman" w:cs="Times New Roman"/>
          <w:i/>
        </w:rPr>
        <w:t>A 15h30, 40 personnes se retrouvent au lieu de RV, pour un court covoiturage jusqu’au site. Le propriétaire a donné l’autorisation de se garer dans la cour de ferme.</w:t>
      </w:r>
    </w:p>
    <w:p w:rsidR="00951E91" w:rsidRDefault="00951E91">
      <w:pPr>
        <w:jc w:val="both"/>
        <w:rPr>
          <w:rFonts w:ascii="Times New Roman" w:hAnsi="Times New Roman" w:cs="Times New Roman"/>
        </w:rPr>
      </w:pPr>
      <w:r>
        <w:rPr>
          <w:rFonts w:ascii="Times New Roman" w:hAnsi="Times New Roman" w:cs="Times New Roman"/>
          <w:noProof/>
        </w:rPr>
        <w:drawing>
          <wp:inline distT="0" distB="0" distL="0" distR="0">
            <wp:extent cx="5760720" cy="37661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3.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766185"/>
                    </a:xfrm>
                    <a:prstGeom prst="rect">
                      <a:avLst/>
                    </a:prstGeom>
                  </pic:spPr>
                </pic:pic>
              </a:graphicData>
            </a:graphic>
          </wp:inline>
        </w:drawing>
      </w:r>
    </w:p>
    <w:p w:rsidR="00AD428A" w:rsidRDefault="00E30F4B">
      <w:pPr>
        <w:jc w:val="both"/>
        <w:rPr>
          <w:rFonts w:ascii="Times New Roman" w:hAnsi="Times New Roman" w:cs="Times New Roman"/>
        </w:rPr>
      </w:pPr>
      <w:r>
        <w:rPr>
          <w:rFonts w:ascii="Times New Roman" w:hAnsi="Times New Roman" w:cs="Times New Roman"/>
        </w:rPr>
        <w:t xml:space="preserve"> Mélanie Adam, du CEN-16 et animatrice du site </w:t>
      </w:r>
      <w:proofErr w:type="spellStart"/>
      <w:r>
        <w:rPr>
          <w:rFonts w:ascii="Times New Roman" w:hAnsi="Times New Roman" w:cs="Times New Roman"/>
        </w:rPr>
        <w:t>natura</w:t>
      </w:r>
      <w:proofErr w:type="spellEnd"/>
      <w:r>
        <w:rPr>
          <w:rFonts w:ascii="Times New Roman" w:hAnsi="Times New Roman" w:cs="Times New Roman"/>
        </w:rPr>
        <w:t xml:space="preserve"> 2000, et J-M Mathé (SFO-PCV) rappellent quelques généralités sur le site et expliquent que la gestion en est réalisée par pâturage bovin extensif, en dehors des périodes de floraison, dans le cadre d’un contrat passé par le propriétaire au titre</w:t>
      </w:r>
      <w:r w:rsidR="00951E91">
        <w:rPr>
          <w:rFonts w:ascii="Times New Roman" w:hAnsi="Times New Roman" w:cs="Times New Roman"/>
        </w:rPr>
        <w:t xml:space="preserve"> de </w:t>
      </w:r>
      <w:proofErr w:type="spellStart"/>
      <w:r w:rsidR="00951E91">
        <w:rPr>
          <w:rFonts w:ascii="Times New Roman" w:hAnsi="Times New Roman" w:cs="Times New Roman"/>
        </w:rPr>
        <w:t>natura</w:t>
      </w:r>
      <w:proofErr w:type="spellEnd"/>
      <w:r w:rsidR="00951E91">
        <w:rPr>
          <w:rFonts w:ascii="Times New Roman" w:hAnsi="Times New Roman" w:cs="Times New Roman"/>
        </w:rPr>
        <w:t xml:space="preserve"> </w:t>
      </w:r>
      <w:proofErr w:type="gramStart"/>
      <w:r w:rsidR="00951E91">
        <w:rPr>
          <w:rFonts w:ascii="Times New Roman" w:hAnsi="Times New Roman" w:cs="Times New Roman"/>
        </w:rPr>
        <w:t xml:space="preserve">2000 </w:t>
      </w:r>
      <w:r w:rsidR="00C70052">
        <w:rPr>
          <w:rFonts w:ascii="Times New Roman" w:hAnsi="Times New Roman" w:cs="Times New Roman"/>
        </w:rPr>
        <w:t>.</w:t>
      </w:r>
      <w:proofErr w:type="gramEnd"/>
      <w:r w:rsidR="00D72965">
        <w:rPr>
          <w:rFonts w:ascii="Times New Roman" w:hAnsi="Times New Roman" w:cs="Times New Roman"/>
        </w:rPr>
        <w:t xml:space="preserve"> La sortie sera guidée également par Marie-France </w:t>
      </w:r>
      <w:proofErr w:type="spellStart"/>
      <w:r w:rsidR="00D72965">
        <w:rPr>
          <w:rFonts w:ascii="Times New Roman" w:hAnsi="Times New Roman" w:cs="Times New Roman"/>
        </w:rPr>
        <w:t>Parascandolo</w:t>
      </w:r>
      <w:proofErr w:type="spellEnd"/>
      <w:r w:rsidR="00D72965">
        <w:rPr>
          <w:rFonts w:ascii="Times New Roman" w:hAnsi="Times New Roman" w:cs="Times New Roman"/>
        </w:rPr>
        <w:t xml:space="preserve"> et par Guillaume Billet (SFO-PCV).</w:t>
      </w:r>
    </w:p>
    <w:p w:rsidR="007047F2" w:rsidRDefault="00D72965">
      <w:pPr>
        <w:jc w:val="both"/>
        <w:rPr>
          <w:rFonts w:ascii="Times New Roman" w:hAnsi="Times New Roman" w:cs="Times New Roman"/>
        </w:rPr>
      </w:pPr>
      <w:r>
        <w:rPr>
          <w:rFonts w:ascii="Times New Roman" w:hAnsi="Times New Roman" w:cs="Times New Roman"/>
        </w:rPr>
        <w:t xml:space="preserve">La visite débute par la partie sud du coteau, formant un cirque naturel très pentu, couvert d’une pelouse rase ponctuée d’arbustes, limitée en haut et en bas par des haies de feuillus.  Dès les premiers pas les orchidées abondent. La pelouse abrite une multitude </w:t>
      </w:r>
      <w:r w:rsidR="00223D46">
        <w:rPr>
          <w:rFonts w:ascii="Times New Roman" w:hAnsi="Times New Roman" w:cs="Times New Roman"/>
        </w:rPr>
        <w:t>d’Orchis pyramida</w:t>
      </w:r>
      <w:r w:rsidR="00B57922">
        <w:rPr>
          <w:rFonts w:ascii="Times New Roman" w:hAnsi="Times New Roman" w:cs="Times New Roman"/>
        </w:rPr>
        <w:t>l</w:t>
      </w:r>
      <w:r w:rsidR="00223D46">
        <w:rPr>
          <w:rFonts w:ascii="Times New Roman" w:hAnsi="Times New Roman" w:cs="Times New Roman"/>
        </w:rPr>
        <w:t xml:space="preserve"> et </w:t>
      </w:r>
      <w:r>
        <w:rPr>
          <w:rFonts w:ascii="Times New Roman" w:hAnsi="Times New Roman" w:cs="Times New Roman"/>
        </w:rPr>
        <w:t>d’Ophrys mouche, en pleine floraison, des Ophrys bécasse, nombreux et variés, quelques Ophrys araignée en fin de floraison, des Orchis pourpre et  homme pendu</w:t>
      </w:r>
      <w:r w:rsidR="006A39F2">
        <w:rPr>
          <w:rFonts w:ascii="Times New Roman" w:hAnsi="Times New Roman" w:cs="Times New Roman"/>
        </w:rPr>
        <w:t xml:space="preserve">. </w:t>
      </w:r>
    </w:p>
    <w:p w:rsidR="007047F2" w:rsidRDefault="007047F2" w:rsidP="007047F2">
      <w:pPr>
        <w:jc w:val="both"/>
        <w:rPr>
          <w:rFonts w:ascii="Times New Roman" w:hAnsi="Times New Roman" w:cs="Times New Roman"/>
        </w:rPr>
      </w:pPr>
      <w:r>
        <w:rPr>
          <w:rFonts w:ascii="Times New Roman" w:hAnsi="Times New Roman" w:cs="Times New Roman"/>
        </w:rPr>
        <w:t xml:space="preserve">L’Ophrys jaune, protégé régionalement, y termine sa floraison. Nous découvrons aussi deux beaux hybrides, entre Ophrys mouche et Ophrys araignée, puis entre Ophrys araignée et Ophrys bécasse. Le temps bien ensoleillé permet de multiplier les photos. </w:t>
      </w:r>
      <w:proofErr w:type="spellStart"/>
      <w:r>
        <w:rPr>
          <w:rFonts w:ascii="Times New Roman" w:hAnsi="Times New Roman" w:cs="Times New Roman"/>
        </w:rPr>
        <w:t>A mi</w:t>
      </w:r>
      <w:proofErr w:type="spellEnd"/>
      <w:r>
        <w:rPr>
          <w:rFonts w:ascii="Times New Roman" w:hAnsi="Times New Roman" w:cs="Times New Roman"/>
        </w:rPr>
        <w:t xml:space="preserve"> ombre des arbustes se trouvent la </w:t>
      </w:r>
      <w:proofErr w:type="spellStart"/>
      <w:r>
        <w:rPr>
          <w:rFonts w:ascii="Times New Roman" w:hAnsi="Times New Roman" w:cs="Times New Roman"/>
        </w:rPr>
        <w:t>Listère</w:t>
      </w:r>
      <w:proofErr w:type="spellEnd"/>
      <w:r>
        <w:rPr>
          <w:rFonts w:ascii="Times New Roman" w:hAnsi="Times New Roman" w:cs="Times New Roman"/>
        </w:rPr>
        <w:t xml:space="preserve"> ovale, la </w:t>
      </w:r>
      <w:proofErr w:type="spellStart"/>
      <w:r>
        <w:rPr>
          <w:rFonts w:ascii="Times New Roman" w:hAnsi="Times New Roman" w:cs="Times New Roman"/>
        </w:rPr>
        <w:t>Céphalanthère</w:t>
      </w:r>
      <w:proofErr w:type="spellEnd"/>
      <w:r>
        <w:rPr>
          <w:rFonts w:ascii="Times New Roman" w:hAnsi="Times New Roman" w:cs="Times New Roman"/>
        </w:rPr>
        <w:t xml:space="preserve"> à longues feuilles,  la </w:t>
      </w:r>
      <w:proofErr w:type="spellStart"/>
      <w:r>
        <w:rPr>
          <w:rFonts w:ascii="Times New Roman" w:hAnsi="Times New Roman" w:cs="Times New Roman"/>
        </w:rPr>
        <w:t>Platanthère</w:t>
      </w:r>
      <w:proofErr w:type="spellEnd"/>
      <w:r>
        <w:rPr>
          <w:rFonts w:ascii="Times New Roman" w:hAnsi="Times New Roman" w:cs="Times New Roman"/>
        </w:rPr>
        <w:t xml:space="preserve"> verdâtre en début de floraison et une rosette d’</w:t>
      </w:r>
      <w:proofErr w:type="spellStart"/>
      <w:r>
        <w:rPr>
          <w:rFonts w:ascii="Times New Roman" w:hAnsi="Times New Roman" w:cs="Times New Roman"/>
        </w:rPr>
        <w:t>Epipactis</w:t>
      </w:r>
      <w:proofErr w:type="spellEnd"/>
      <w:r>
        <w:rPr>
          <w:rFonts w:ascii="Times New Roman" w:hAnsi="Times New Roman" w:cs="Times New Roman"/>
        </w:rPr>
        <w:t xml:space="preserve"> avec une hampe proche de la floraison qui devrait correspondre à </w:t>
      </w:r>
      <w:r w:rsidR="001F0A36">
        <w:rPr>
          <w:rFonts w:ascii="Times New Roman" w:hAnsi="Times New Roman" w:cs="Times New Roman"/>
        </w:rPr>
        <w:t>l’</w:t>
      </w:r>
      <w:proofErr w:type="spellStart"/>
      <w:r w:rsidR="001F0A36">
        <w:rPr>
          <w:rFonts w:ascii="Times New Roman" w:hAnsi="Times New Roman" w:cs="Times New Roman"/>
        </w:rPr>
        <w:t>Epîpactis</w:t>
      </w:r>
      <w:proofErr w:type="spellEnd"/>
      <w:r w:rsidR="001F0A36">
        <w:rPr>
          <w:rFonts w:ascii="Times New Roman" w:hAnsi="Times New Roman" w:cs="Times New Roman"/>
        </w:rPr>
        <w:t xml:space="preserve"> de Mueller.</w:t>
      </w:r>
    </w:p>
    <w:p w:rsidR="007047F2" w:rsidRDefault="007047F2">
      <w:pPr>
        <w:jc w:val="both"/>
        <w:rPr>
          <w:rFonts w:ascii="Times New Roman" w:hAnsi="Times New Roman" w:cs="Times New Roman"/>
        </w:rPr>
      </w:pPr>
    </w:p>
    <w:p w:rsidR="007047F2" w:rsidRDefault="007047F2">
      <w:pPr>
        <w:jc w:val="both"/>
        <w:rPr>
          <w:rFonts w:ascii="Times New Roman" w:hAnsi="Times New Roman" w:cs="Times New Roman"/>
        </w:rPr>
      </w:pPr>
      <w:r>
        <w:rPr>
          <w:rFonts w:ascii="Times New Roman" w:hAnsi="Times New Roman" w:cs="Times New Roman"/>
          <w:noProof/>
        </w:rPr>
        <w:lastRenderedPageBreak/>
        <w:drawing>
          <wp:inline distT="0" distB="0" distL="0" distR="0">
            <wp:extent cx="5760720" cy="25349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2534920"/>
                    </a:xfrm>
                    <a:prstGeom prst="rect">
                      <a:avLst/>
                    </a:prstGeom>
                  </pic:spPr>
                </pic:pic>
              </a:graphicData>
            </a:graphic>
          </wp:inline>
        </w:drawing>
      </w:r>
      <w:r>
        <w:rPr>
          <w:rFonts w:ascii="Times New Roman" w:hAnsi="Times New Roman" w:cs="Times New Roman"/>
        </w:rPr>
        <w:t xml:space="preserve"> </w:t>
      </w:r>
    </w:p>
    <w:p w:rsidR="007047F2" w:rsidRDefault="006A39F2">
      <w:pPr>
        <w:jc w:val="both"/>
        <w:rPr>
          <w:rFonts w:ascii="Times New Roman" w:hAnsi="Times New Roman" w:cs="Times New Roman"/>
        </w:rPr>
      </w:pPr>
      <w:r>
        <w:rPr>
          <w:rFonts w:ascii="Times New Roman" w:hAnsi="Times New Roman" w:cs="Times New Roman"/>
        </w:rPr>
        <w:t>Retour au parking pour ensuite abor</w:t>
      </w:r>
      <w:r w:rsidR="003B7C71">
        <w:rPr>
          <w:rFonts w:ascii="Times New Roman" w:hAnsi="Times New Roman" w:cs="Times New Roman"/>
        </w:rPr>
        <w:t>der la partie nord du coteau. Il</w:t>
      </w:r>
      <w:r>
        <w:rPr>
          <w:rFonts w:ascii="Times New Roman" w:hAnsi="Times New Roman" w:cs="Times New Roman"/>
        </w:rPr>
        <w:t xml:space="preserve"> s’agit du même type de milieu, avec </w:t>
      </w:r>
      <w:r w:rsidR="003B7C71">
        <w:rPr>
          <w:rFonts w:ascii="Times New Roman" w:hAnsi="Times New Roman" w:cs="Times New Roman"/>
        </w:rPr>
        <w:t xml:space="preserve">une </w:t>
      </w:r>
      <w:r>
        <w:rPr>
          <w:rFonts w:ascii="Times New Roman" w:hAnsi="Times New Roman" w:cs="Times New Roman"/>
        </w:rPr>
        <w:t>pelouse en partie boisée</w:t>
      </w:r>
      <w:r w:rsidR="00C70052">
        <w:rPr>
          <w:rFonts w:ascii="Times New Roman" w:hAnsi="Times New Roman" w:cs="Times New Roman"/>
        </w:rPr>
        <w:t>, exposée plein sud</w:t>
      </w:r>
      <w:r w:rsidR="007E45C8">
        <w:rPr>
          <w:rFonts w:ascii="Times New Roman" w:hAnsi="Times New Roman" w:cs="Times New Roman"/>
        </w:rPr>
        <w:t xml:space="preserve"> et dominant la vallée</w:t>
      </w:r>
      <w:r w:rsidR="003B7C71">
        <w:rPr>
          <w:rFonts w:ascii="Times New Roman" w:hAnsi="Times New Roman" w:cs="Times New Roman"/>
        </w:rPr>
        <w:t xml:space="preserve">. Nous y retrouvons tous les taxons précédents, y compris l’Ophrys jaune. </w:t>
      </w:r>
    </w:p>
    <w:p w:rsidR="007E45C8" w:rsidRDefault="007E45C8">
      <w:pPr>
        <w:jc w:val="both"/>
        <w:rPr>
          <w:rFonts w:ascii="Times New Roman" w:hAnsi="Times New Roman" w:cs="Times New Roman"/>
        </w:rPr>
      </w:pPr>
    </w:p>
    <w:p w:rsidR="007E45C8" w:rsidRDefault="007E45C8">
      <w:pPr>
        <w:jc w:val="both"/>
        <w:rPr>
          <w:rFonts w:ascii="Times New Roman" w:hAnsi="Times New Roman" w:cs="Times New Roman"/>
        </w:rPr>
      </w:pPr>
      <w:r>
        <w:rPr>
          <w:rFonts w:ascii="Times New Roman" w:hAnsi="Times New Roman" w:cs="Times New Roman"/>
          <w:noProof/>
        </w:rPr>
        <w:drawing>
          <wp:inline distT="0" distB="0" distL="0" distR="0" wp14:anchorId="4A9B09EC" wp14:editId="38D88245">
            <wp:extent cx="5760720" cy="27266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2726690"/>
                    </a:xfrm>
                    <a:prstGeom prst="rect">
                      <a:avLst/>
                    </a:prstGeom>
                  </pic:spPr>
                </pic:pic>
              </a:graphicData>
            </a:graphic>
          </wp:inline>
        </w:drawing>
      </w:r>
    </w:p>
    <w:p w:rsidR="007E45C8" w:rsidRDefault="007E45C8">
      <w:pPr>
        <w:jc w:val="both"/>
        <w:rPr>
          <w:rFonts w:ascii="Times New Roman" w:hAnsi="Times New Roman" w:cs="Times New Roman"/>
        </w:rPr>
      </w:pPr>
    </w:p>
    <w:p w:rsidR="006A39F2" w:rsidRDefault="003B7C71">
      <w:pPr>
        <w:jc w:val="both"/>
        <w:rPr>
          <w:rFonts w:ascii="Times New Roman" w:hAnsi="Times New Roman" w:cs="Times New Roman"/>
        </w:rPr>
      </w:pPr>
      <w:r>
        <w:rPr>
          <w:rFonts w:ascii="Times New Roman" w:hAnsi="Times New Roman" w:cs="Times New Roman"/>
        </w:rPr>
        <w:t xml:space="preserve">L’inventaire est complété par un pied d’Ophrys sillonné, par de nombreux </w:t>
      </w:r>
      <w:proofErr w:type="spellStart"/>
      <w:r>
        <w:rPr>
          <w:rFonts w:ascii="Times New Roman" w:hAnsi="Times New Roman" w:cs="Times New Roman"/>
        </w:rPr>
        <w:t>Sérapias</w:t>
      </w:r>
      <w:proofErr w:type="spellEnd"/>
      <w:r>
        <w:rPr>
          <w:rFonts w:ascii="Times New Roman" w:hAnsi="Times New Roman" w:cs="Times New Roman"/>
        </w:rPr>
        <w:t xml:space="preserve"> langue (individus isolés et petits groupes) et par une multitude d’Orchis bouffon. La plupart </w:t>
      </w:r>
      <w:r w:rsidR="000A29EC">
        <w:rPr>
          <w:rFonts w:ascii="Times New Roman" w:hAnsi="Times New Roman" w:cs="Times New Roman"/>
        </w:rPr>
        <w:t xml:space="preserve">de ces derniers </w:t>
      </w:r>
      <w:r>
        <w:rPr>
          <w:rFonts w:ascii="Times New Roman" w:hAnsi="Times New Roman" w:cs="Times New Roman"/>
        </w:rPr>
        <w:t xml:space="preserve">sont fanés mais quelques spécimens situés à l’ombre demeurent encore bien fleuris. Un pied d’hybride entre les Orchis homme pendu et militaire est découvert. Par contre, le deuxième parent </w:t>
      </w:r>
      <w:r w:rsidR="000A29EC">
        <w:rPr>
          <w:rFonts w:ascii="Times New Roman" w:hAnsi="Times New Roman" w:cs="Times New Roman"/>
        </w:rPr>
        <w:t xml:space="preserve">de cet hybride </w:t>
      </w:r>
      <w:r>
        <w:rPr>
          <w:rFonts w:ascii="Times New Roman" w:hAnsi="Times New Roman" w:cs="Times New Roman"/>
        </w:rPr>
        <w:t xml:space="preserve">n’est pas encore fleuri sur le site (mais il est répertorié à l’inventaire). </w:t>
      </w:r>
    </w:p>
    <w:p w:rsidR="007E45C8" w:rsidRDefault="007E45C8">
      <w:pPr>
        <w:jc w:val="both"/>
        <w:rPr>
          <w:rFonts w:ascii="Times New Roman" w:hAnsi="Times New Roman" w:cs="Times New Roman"/>
        </w:rPr>
      </w:pPr>
    </w:p>
    <w:p w:rsidR="007E45C8" w:rsidRDefault="007E45C8">
      <w:pPr>
        <w:jc w:val="both"/>
        <w:rPr>
          <w:rFonts w:ascii="Times New Roman" w:hAnsi="Times New Roman" w:cs="Times New Roman"/>
        </w:rPr>
      </w:pPr>
    </w:p>
    <w:p w:rsidR="007E45C8" w:rsidRDefault="007E45C8">
      <w:pPr>
        <w:jc w:val="both"/>
        <w:rPr>
          <w:rFonts w:ascii="Times New Roman" w:hAnsi="Times New Roman" w:cs="Times New Roman"/>
        </w:rPr>
      </w:pPr>
      <w:r>
        <w:rPr>
          <w:rFonts w:ascii="Times New Roman" w:hAnsi="Times New Roman" w:cs="Times New Roman"/>
          <w:noProof/>
        </w:rPr>
        <w:lastRenderedPageBreak/>
        <w:drawing>
          <wp:inline distT="0" distB="0" distL="0" distR="0" wp14:anchorId="7FDFE1CE" wp14:editId="4AE69705">
            <wp:extent cx="5760720" cy="36163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1.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616325"/>
                    </a:xfrm>
                    <a:prstGeom prst="rect">
                      <a:avLst/>
                    </a:prstGeom>
                  </pic:spPr>
                </pic:pic>
              </a:graphicData>
            </a:graphic>
          </wp:inline>
        </w:drawing>
      </w:r>
    </w:p>
    <w:p w:rsidR="00223D46" w:rsidRDefault="00223D46">
      <w:pPr>
        <w:jc w:val="both"/>
        <w:rPr>
          <w:rFonts w:ascii="Times New Roman" w:hAnsi="Times New Roman" w:cs="Times New Roman"/>
        </w:rPr>
      </w:pPr>
      <w:r>
        <w:rPr>
          <w:rFonts w:ascii="Times New Roman" w:hAnsi="Times New Roman" w:cs="Times New Roman"/>
        </w:rPr>
        <w:t xml:space="preserve">Le retour par la route permet de retrouver plusieurs espèces, sur les bermes : </w:t>
      </w:r>
      <w:proofErr w:type="spellStart"/>
      <w:r>
        <w:rPr>
          <w:rFonts w:ascii="Times New Roman" w:hAnsi="Times New Roman" w:cs="Times New Roman"/>
        </w:rPr>
        <w:t>Céphalanthère</w:t>
      </w:r>
      <w:proofErr w:type="spellEnd"/>
      <w:r>
        <w:rPr>
          <w:rFonts w:ascii="Times New Roman" w:hAnsi="Times New Roman" w:cs="Times New Roman"/>
        </w:rPr>
        <w:t xml:space="preserve"> à longues feuilles, Orchis pourpre, Homme pendu, pyramidal, Ophrys bécasse, </w:t>
      </w:r>
      <w:proofErr w:type="spellStart"/>
      <w:r>
        <w:rPr>
          <w:rFonts w:ascii="Times New Roman" w:hAnsi="Times New Roman" w:cs="Times New Roman"/>
        </w:rPr>
        <w:t>Platanthère</w:t>
      </w:r>
      <w:proofErr w:type="spellEnd"/>
      <w:r>
        <w:rPr>
          <w:rFonts w:ascii="Times New Roman" w:hAnsi="Times New Roman" w:cs="Times New Roman"/>
        </w:rPr>
        <w:t xml:space="preserve"> verdâtre.</w:t>
      </w:r>
      <w:r w:rsidR="00C70052">
        <w:rPr>
          <w:rFonts w:ascii="Times New Roman" w:hAnsi="Times New Roman" w:cs="Times New Roman"/>
        </w:rPr>
        <w:t xml:space="preserve"> L’Orchis bouc y montre ses rosettes de feuilles.</w:t>
      </w:r>
    </w:p>
    <w:p w:rsidR="00C70052" w:rsidRDefault="00C70052">
      <w:pPr>
        <w:jc w:val="both"/>
        <w:rPr>
          <w:rFonts w:ascii="Times New Roman" w:hAnsi="Times New Roman" w:cs="Times New Roman"/>
        </w:rPr>
      </w:pPr>
      <w:r>
        <w:rPr>
          <w:rFonts w:ascii="Times New Roman" w:hAnsi="Times New Roman" w:cs="Times New Roman"/>
        </w:rPr>
        <w:t xml:space="preserve">Avec 19 espèces et hybrides identifiés (dont 17 en cours de floraison) la sortie a connu un réel succès. Merci à Mme le Maire de </w:t>
      </w:r>
      <w:proofErr w:type="spellStart"/>
      <w:r>
        <w:rPr>
          <w:rFonts w:ascii="Times New Roman" w:hAnsi="Times New Roman" w:cs="Times New Roman"/>
        </w:rPr>
        <w:t>Montboyer</w:t>
      </w:r>
      <w:proofErr w:type="spellEnd"/>
      <w:r>
        <w:rPr>
          <w:rFonts w:ascii="Times New Roman" w:hAnsi="Times New Roman" w:cs="Times New Roman"/>
        </w:rPr>
        <w:t xml:space="preserve"> et au propriétaire du site pour nous avoir offert toute facilité dans l’organisation de cette visite.</w:t>
      </w:r>
    </w:p>
    <w:p w:rsidR="000A29EC" w:rsidRDefault="000A29EC">
      <w:pPr>
        <w:jc w:val="both"/>
        <w:rPr>
          <w:rFonts w:ascii="Times New Roman" w:hAnsi="Times New Roman" w:cs="Times New Roman"/>
        </w:rPr>
      </w:pPr>
    </w:p>
    <w:p w:rsidR="000A29EC" w:rsidRDefault="000A29EC">
      <w:pPr>
        <w:jc w:val="both"/>
        <w:rPr>
          <w:rFonts w:ascii="Times New Roman" w:hAnsi="Times New Roman" w:cs="Times New Roman"/>
        </w:rPr>
      </w:pPr>
      <w:r>
        <w:rPr>
          <w:rFonts w:ascii="Times New Roman" w:hAnsi="Times New Roman" w:cs="Times New Roman"/>
        </w:rPr>
        <w:t>Texte : J-M Mathé</w:t>
      </w:r>
    </w:p>
    <w:p w:rsidR="000A29EC" w:rsidRPr="00AD428A" w:rsidRDefault="000A29EC">
      <w:pPr>
        <w:jc w:val="both"/>
        <w:rPr>
          <w:rFonts w:ascii="Times New Roman" w:hAnsi="Times New Roman" w:cs="Times New Roman"/>
        </w:rPr>
      </w:pPr>
      <w:r>
        <w:rPr>
          <w:rFonts w:ascii="Times New Roman" w:hAnsi="Times New Roman" w:cs="Times New Roman"/>
        </w:rPr>
        <w:t xml:space="preserve">Photos : M-F </w:t>
      </w:r>
      <w:proofErr w:type="spellStart"/>
      <w:r>
        <w:rPr>
          <w:rFonts w:ascii="Times New Roman" w:hAnsi="Times New Roman" w:cs="Times New Roman"/>
        </w:rPr>
        <w:t>Parascandolo</w:t>
      </w:r>
      <w:proofErr w:type="spellEnd"/>
      <w:r>
        <w:rPr>
          <w:rFonts w:ascii="Times New Roman" w:hAnsi="Times New Roman" w:cs="Times New Roman"/>
        </w:rPr>
        <w:t xml:space="preserve"> et J-M Mathé</w:t>
      </w:r>
    </w:p>
    <w:sectPr w:rsidR="000A29EC" w:rsidRPr="00AD428A" w:rsidSect="003D65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627" w:rsidRDefault="00DA4627" w:rsidP="003B7C71">
      <w:pPr>
        <w:spacing w:after="0" w:line="240" w:lineRule="auto"/>
      </w:pPr>
      <w:r>
        <w:separator/>
      </w:r>
    </w:p>
  </w:endnote>
  <w:endnote w:type="continuationSeparator" w:id="0">
    <w:p w:rsidR="00DA4627" w:rsidRDefault="00DA4627" w:rsidP="003B7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627" w:rsidRDefault="00DA4627" w:rsidP="003B7C71">
      <w:pPr>
        <w:spacing w:after="0" w:line="240" w:lineRule="auto"/>
      </w:pPr>
      <w:r>
        <w:separator/>
      </w:r>
    </w:p>
  </w:footnote>
  <w:footnote w:type="continuationSeparator" w:id="0">
    <w:p w:rsidR="00DA4627" w:rsidRDefault="00DA4627" w:rsidP="003B7C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4F07"/>
    <w:rsid w:val="000A29EC"/>
    <w:rsid w:val="000B01A9"/>
    <w:rsid w:val="001461D9"/>
    <w:rsid w:val="00194AFA"/>
    <w:rsid w:val="001F0A36"/>
    <w:rsid w:val="0020768C"/>
    <w:rsid w:val="00223D46"/>
    <w:rsid w:val="002661A9"/>
    <w:rsid w:val="0029194C"/>
    <w:rsid w:val="003572D6"/>
    <w:rsid w:val="003910A9"/>
    <w:rsid w:val="003B7C71"/>
    <w:rsid w:val="003D65CE"/>
    <w:rsid w:val="003F3456"/>
    <w:rsid w:val="003F7FBF"/>
    <w:rsid w:val="0042410B"/>
    <w:rsid w:val="00451F33"/>
    <w:rsid w:val="00493015"/>
    <w:rsid w:val="004C1271"/>
    <w:rsid w:val="005431D7"/>
    <w:rsid w:val="00563855"/>
    <w:rsid w:val="00664F07"/>
    <w:rsid w:val="00686418"/>
    <w:rsid w:val="006A39F2"/>
    <w:rsid w:val="007047F2"/>
    <w:rsid w:val="007823BD"/>
    <w:rsid w:val="007E45C8"/>
    <w:rsid w:val="0082585C"/>
    <w:rsid w:val="00863A33"/>
    <w:rsid w:val="00941FEA"/>
    <w:rsid w:val="00951E91"/>
    <w:rsid w:val="0099056F"/>
    <w:rsid w:val="009965E1"/>
    <w:rsid w:val="009A0CB1"/>
    <w:rsid w:val="009D5B7B"/>
    <w:rsid w:val="00AD428A"/>
    <w:rsid w:val="00AD72F4"/>
    <w:rsid w:val="00B105A1"/>
    <w:rsid w:val="00B57922"/>
    <w:rsid w:val="00BF0725"/>
    <w:rsid w:val="00C70052"/>
    <w:rsid w:val="00D4442F"/>
    <w:rsid w:val="00D51DD6"/>
    <w:rsid w:val="00D72965"/>
    <w:rsid w:val="00DA4627"/>
    <w:rsid w:val="00DD23F6"/>
    <w:rsid w:val="00E30F4B"/>
    <w:rsid w:val="00E35499"/>
    <w:rsid w:val="00F0339C"/>
    <w:rsid w:val="00FA25C8"/>
    <w:rsid w:val="00FA79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5C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B7C7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B7C71"/>
  </w:style>
  <w:style w:type="paragraph" w:styleId="Pieddepage">
    <w:name w:val="footer"/>
    <w:basedOn w:val="Normal"/>
    <w:link w:val="PieddepageCar"/>
    <w:uiPriority w:val="99"/>
    <w:semiHidden/>
    <w:unhideWhenUsed/>
    <w:rsid w:val="003B7C7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B7C71"/>
  </w:style>
  <w:style w:type="paragraph" w:styleId="Textedebulles">
    <w:name w:val="Balloon Text"/>
    <w:basedOn w:val="Normal"/>
    <w:link w:val="TextedebullesCar"/>
    <w:uiPriority w:val="99"/>
    <w:semiHidden/>
    <w:unhideWhenUsed/>
    <w:rsid w:val="00451F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1F33"/>
    <w:rPr>
      <w:rFonts w:ascii="Tahoma" w:hAnsi="Tahoma" w:cs="Tahoma"/>
      <w:sz w:val="16"/>
      <w:szCs w:val="16"/>
    </w:rPr>
  </w:style>
  <w:style w:type="table" w:styleId="Grilledutableau">
    <w:name w:val="Table Grid"/>
    <w:basedOn w:val="TableauNormal"/>
    <w:uiPriority w:val="59"/>
    <w:rsid w:val="0054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1375</Words>
  <Characters>7567</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Jean-Pierre</cp:lastModifiedBy>
  <cp:revision>3</cp:revision>
  <dcterms:created xsi:type="dcterms:W3CDTF">2022-05-05T09:36:00Z</dcterms:created>
  <dcterms:modified xsi:type="dcterms:W3CDTF">2022-05-05T18:22:00Z</dcterms:modified>
</cp:coreProperties>
</file>